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A910F3">
      <w:pPr>
        <w:jc w:val="cente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1E8A0253"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E453CC">
              <w:rPr>
                <w:rStyle w:val="nfase"/>
                <w:rFonts w:ascii="Arial" w:hAnsi="Arial" w:cs="Arial"/>
                <w:b/>
                <w:i w:val="0"/>
                <w:sz w:val="28"/>
                <w:szCs w:val="28"/>
              </w:rPr>
              <w:t>900</w:t>
            </w:r>
            <w:r w:rsidR="00055B06">
              <w:rPr>
                <w:rStyle w:val="nfase"/>
                <w:rFonts w:ascii="Arial" w:hAnsi="Arial" w:cs="Arial"/>
                <w:b/>
                <w:i w:val="0"/>
                <w:sz w:val="28"/>
                <w:szCs w:val="28"/>
              </w:rPr>
              <w:t>01/2025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77777777"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Default="00A910F3" w:rsidP="00DB6355">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785FC048" w14:textId="68E21F80" w:rsidR="00A910F3" w:rsidRPr="00F2520E" w:rsidRDefault="00F2520E" w:rsidP="00F2520E">
            <w:pPr>
              <w:autoSpaceDE w:val="0"/>
              <w:autoSpaceDN w:val="0"/>
              <w:adjustRightInd w:val="0"/>
              <w:jc w:val="both"/>
              <w:rPr>
                <w:rFonts w:ascii="Arial" w:hAnsi="Arial" w:cs="Arial"/>
                <w:b/>
                <w:sz w:val="22"/>
                <w:szCs w:val="22"/>
              </w:rPr>
            </w:pPr>
            <w:r w:rsidRPr="00F2520E">
              <w:rPr>
                <w:rFonts w:ascii="Arial" w:hAnsi="Arial" w:cs="Arial"/>
                <w:b/>
                <w:sz w:val="22"/>
                <w:szCs w:val="22"/>
                <w:lang w:eastAsia="en-US"/>
              </w:rPr>
              <w:t xml:space="preserve">CONTRATAÇÃO DE EMPRESA ESPECIALIZADA, </w:t>
            </w:r>
            <w:r w:rsidRPr="00F2520E">
              <w:rPr>
                <w:rFonts w:ascii="Arial" w:hAnsi="Arial" w:cs="Arial"/>
                <w:b/>
                <w:bCs/>
                <w:sz w:val="22"/>
                <w:szCs w:val="22"/>
                <w:lang w:eastAsia="en-US"/>
              </w:rPr>
              <w:t xml:space="preserve">POR 2 ANOS, </w:t>
            </w:r>
            <w:r w:rsidRPr="00F2520E">
              <w:rPr>
                <w:rFonts w:ascii="Arial" w:hAnsi="Arial" w:cs="Arial"/>
                <w:b/>
                <w:sz w:val="22"/>
                <w:szCs w:val="22"/>
                <w:lang w:eastAsia="en-US"/>
              </w:rPr>
              <w:t xml:space="preserve">PARA EXECUÇÃO DE </w:t>
            </w:r>
            <w:r w:rsidRPr="00F2520E">
              <w:rPr>
                <w:rFonts w:ascii="Arial" w:hAnsi="Arial" w:cs="Arial"/>
                <w:b/>
                <w:bCs/>
                <w:sz w:val="22"/>
                <w:szCs w:val="22"/>
                <w:lang w:eastAsia="en-US"/>
              </w:rPr>
              <w:t xml:space="preserve">SERVIÇOS FOTOGRÁFICOS; DE FILMAGEM; DE LOCUÇÃO; DE </w:t>
            </w:r>
            <w:r w:rsidRPr="00F2520E">
              <w:rPr>
                <w:rFonts w:ascii="Arial" w:hAnsi="Arial" w:cs="Arial"/>
                <w:b/>
                <w:bCs/>
                <w:i/>
                <w:iCs/>
                <w:sz w:val="22"/>
                <w:szCs w:val="22"/>
                <w:lang w:eastAsia="en-US"/>
              </w:rPr>
              <w:t xml:space="preserve">STREAMING </w:t>
            </w:r>
            <w:r w:rsidRPr="00F2520E">
              <w:rPr>
                <w:rFonts w:ascii="Arial" w:hAnsi="Arial" w:cs="Arial"/>
                <w:b/>
                <w:bCs/>
                <w:sz w:val="22"/>
                <w:szCs w:val="22"/>
                <w:lang w:eastAsia="en-US"/>
              </w:rPr>
              <w:t>PARA TRANSMISSÃO DE EVENTOS AO VIVO PELA INTERNET; LOCAÇÃO DE ITENS DE DECORAÇÃO; E DISPONIBILIZAÇÃO E EQUIPAMENTOS DE SOM, ILUMINAÇÃO E IMAGEM NECESSÁRIOS À COBERTURA DOS TREINAMENTOS DE PESSOAL, PALESTRAS, EVENTOS E OUTRAS ATIVIDADES A SEREM PROMOVIDAS POR ESTE TRIBUNAL, NA CIDADE DE CAMPO GRANDE - MS</w:t>
            </w:r>
            <w:r w:rsidRPr="00F2520E">
              <w:rPr>
                <w:rFonts w:ascii="Arial" w:hAnsi="Arial" w:cs="Arial"/>
                <w:b/>
                <w:sz w:val="22"/>
                <w:szCs w:val="22"/>
              </w:rPr>
              <w:t>.</w:t>
            </w:r>
          </w:p>
          <w:p w14:paraId="0C60765B" w14:textId="77777777" w:rsidR="00A910F3" w:rsidRPr="009B2A3C" w:rsidRDefault="00A910F3" w:rsidP="00DB6355">
            <w:pPr>
              <w:tabs>
                <w:tab w:val="left" w:pos="1735"/>
              </w:tabs>
              <w:autoSpaceDE w:val="0"/>
              <w:autoSpaceDN w:val="0"/>
              <w:adjustRightInd w:val="0"/>
              <w:ind w:left="318"/>
              <w:rPr>
                <w:rStyle w:val="nfase"/>
                <w:rFonts w:ascii="Arial" w:hAnsi="Arial" w:cs="Arial"/>
                <w:i w:val="0"/>
                <w:sz w:val="16"/>
                <w:szCs w:val="16"/>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18086BA3" w:rsidR="00A910F3" w:rsidRDefault="00797BB2" w:rsidP="00DB6355">
            <w:pPr>
              <w:rPr>
                <w:rStyle w:val="nfase"/>
                <w:rFonts w:ascii="Arial" w:hAnsi="Arial" w:cs="Arial"/>
                <w:i w:val="0"/>
              </w:rPr>
            </w:pPr>
            <w:r>
              <w:rPr>
                <w:rStyle w:val="nfase"/>
                <w:rFonts w:ascii="Arial" w:hAnsi="Arial" w:cs="Arial"/>
                <w:i w:val="0"/>
              </w:rPr>
              <w:t>12-3-2025</w:t>
            </w:r>
            <w:r w:rsidR="00A910F3">
              <w:rPr>
                <w:rStyle w:val="nfase"/>
                <w:rFonts w:ascii="Arial" w:hAnsi="Arial" w:cs="Arial"/>
                <w:i w:val="0"/>
              </w:rPr>
              <w:t xml:space="preserve"> (</w:t>
            </w:r>
            <w:r>
              <w:rPr>
                <w:rStyle w:val="nfase"/>
                <w:rFonts w:ascii="Arial" w:hAnsi="Arial" w:cs="Arial"/>
                <w:i w:val="0"/>
              </w:rPr>
              <w:t>quarta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4E9F533" w14:textId="6D3E16B6" w:rsidR="00A910F3" w:rsidRPr="00D46314" w:rsidRDefault="00834457" w:rsidP="00DB6355">
            <w:pPr>
              <w:rPr>
                <w:rStyle w:val="nfase"/>
                <w:rFonts w:ascii="Arial" w:hAnsi="Arial" w:cs="Arial"/>
                <w:i w:val="0"/>
                <w:sz w:val="20"/>
                <w:szCs w:val="20"/>
              </w:rPr>
            </w:pPr>
            <w:r>
              <w:rPr>
                <w:rStyle w:val="nfase"/>
                <w:rFonts w:ascii="Arial" w:hAnsi="Arial" w:cs="Arial"/>
                <w:i w:val="0"/>
                <w:sz w:val="20"/>
                <w:szCs w:val="20"/>
              </w:rPr>
              <w:t>Não, exceto Grupo 2</w:t>
            </w:r>
          </w:p>
          <w:p w14:paraId="7E708FB2" w14:textId="77777777" w:rsidR="00A910F3" w:rsidRPr="00051F53" w:rsidRDefault="00A910F3" w:rsidP="00DB6355">
            <w:pPr>
              <w:jc w:val="center"/>
              <w:rPr>
                <w:rStyle w:val="nfase"/>
                <w:rFonts w:ascii="Arial" w:hAnsi="Arial" w:cs="Arial"/>
                <w:i w:val="0"/>
                <w:sz w:val="12"/>
                <w:szCs w:val="12"/>
              </w:rPr>
            </w:pP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0D30FA0C" w:rsidR="00A910F3" w:rsidRPr="00D46314" w:rsidRDefault="00834457" w:rsidP="00DB6355">
            <w:pPr>
              <w:rPr>
                <w:rStyle w:val="nfase"/>
                <w:rFonts w:ascii="Arial" w:hAnsi="Arial" w:cs="Arial"/>
                <w:i w:val="0"/>
                <w:sz w:val="20"/>
                <w:szCs w:val="20"/>
              </w:rPr>
            </w:pPr>
            <w:r>
              <w:rPr>
                <w:rStyle w:val="nfase"/>
                <w:rFonts w:ascii="Arial" w:hAnsi="Arial" w:cs="Arial"/>
                <w:i w:val="0"/>
                <w:sz w:val="20"/>
                <w:szCs w:val="20"/>
              </w:rPr>
              <w:t>4.613/2024</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3E22AC72"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Por Grupo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312E84A" w14:textId="7D25C56E" w:rsidR="00A910F3" w:rsidRPr="00051F53" w:rsidRDefault="00A910F3" w:rsidP="00DB6355">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sidR="00834457">
              <w:rPr>
                <w:rStyle w:val="nfase"/>
                <w:rFonts w:ascii="Arial" w:hAnsi="Arial" w:cs="Arial"/>
                <w:i w:val="0"/>
                <w:sz w:val="20"/>
                <w:szCs w:val="20"/>
              </w:rPr>
              <w:t>225.364,11</w:t>
            </w:r>
          </w:p>
          <w:p w14:paraId="67664BAD" w14:textId="77777777" w:rsidR="00A910F3" w:rsidRPr="00051F53" w:rsidRDefault="00A910F3" w:rsidP="00DB6355">
            <w:pPr>
              <w:rPr>
                <w:rStyle w:val="nfase"/>
                <w:rFonts w:ascii="Arial" w:hAnsi="Arial" w:cs="Arial"/>
                <w:i w:val="0"/>
                <w:sz w:val="16"/>
                <w:szCs w:val="16"/>
              </w:rPr>
            </w:pP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6632283" w14:textId="607D63C5" w:rsidR="00A910F3" w:rsidRPr="00051F53" w:rsidRDefault="00D9096B" w:rsidP="00DB6355">
            <w:pPr>
              <w:rPr>
                <w:rStyle w:val="nfase"/>
                <w:rFonts w:ascii="Arial" w:hAnsi="Arial" w:cs="Arial"/>
                <w:i w:val="0"/>
                <w:sz w:val="20"/>
                <w:szCs w:val="20"/>
              </w:rPr>
            </w:pPr>
            <w:r>
              <w:rPr>
                <w:rStyle w:val="nfase"/>
                <w:rFonts w:ascii="Arial" w:hAnsi="Arial" w:cs="Arial"/>
                <w:i w:val="0"/>
                <w:sz w:val="20"/>
                <w:szCs w:val="20"/>
              </w:rPr>
              <w:t xml:space="preserve">Ver item </w:t>
            </w:r>
            <w:r w:rsidR="00FA136C">
              <w:rPr>
                <w:rStyle w:val="nfase"/>
                <w:rFonts w:ascii="Arial" w:hAnsi="Arial" w:cs="Arial"/>
                <w:i w:val="0"/>
                <w:sz w:val="20"/>
                <w:szCs w:val="20"/>
              </w:rPr>
              <w:t>20</w:t>
            </w:r>
            <w:r>
              <w:rPr>
                <w:rStyle w:val="nfase"/>
                <w:rFonts w:ascii="Arial" w:hAnsi="Arial" w:cs="Arial"/>
                <w:i w:val="0"/>
                <w:sz w:val="20"/>
                <w:szCs w:val="20"/>
              </w:rPr>
              <w:t xml:space="preserve"> do TR</w:t>
            </w:r>
            <w:r w:rsidR="00A910F3">
              <w:rPr>
                <w:rStyle w:val="nfase"/>
                <w:rFonts w:ascii="Arial" w:hAnsi="Arial" w:cs="Arial"/>
                <w:i w:val="0"/>
                <w:sz w:val="20"/>
                <w:szCs w:val="20"/>
              </w:rPr>
              <w:t>.</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01F72A2F"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FA136C" w:rsidRPr="00C066C1">
              <w:rPr>
                <w:rStyle w:val="nfase"/>
                <w:rFonts w:ascii="Arial" w:hAnsi="Arial" w:cs="Arial"/>
                <w:b/>
                <w:i w:val="0"/>
                <w:sz w:val="22"/>
                <w:szCs w:val="22"/>
              </w:rPr>
              <w:t>7</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77777777"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79841B6D" w14:textId="472CF642"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E453CC">
        <w:rPr>
          <w:rFonts w:ascii="Arial" w:hAnsi="Arial" w:cs="Arial"/>
          <w:b/>
          <w:color w:val="000000"/>
          <w:sz w:val="20"/>
          <w:szCs w:val="20"/>
        </w:rPr>
        <w:t>900</w:t>
      </w:r>
      <w:r w:rsidR="00FA136C">
        <w:rPr>
          <w:rFonts w:ascii="Arial" w:hAnsi="Arial" w:cs="Arial"/>
          <w:b/>
          <w:color w:val="000000"/>
          <w:sz w:val="20"/>
          <w:szCs w:val="20"/>
        </w:rPr>
        <w:t>01/2025</w:t>
      </w:r>
    </w:p>
    <w:p w14:paraId="1CC7C9FE" w14:textId="794C6E55"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FA136C">
        <w:rPr>
          <w:rFonts w:ascii="Arial" w:hAnsi="Arial" w:cs="Arial"/>
          <w:bCs/>
          <w:color w:val="000000"/>
          <w:sz w:val="20"/>
          <w:szCs w:val="20"/>
        </w:rPr>
        <w:t>4.613/2024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3E500663"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797BB2">
        <w:rPr>
          <w:rFonts w:ascii="Arial" w:hAnsi="Arial" w:cs="Arial"/>
          <w:b/>
          <w:color w:val="000000"/>
          <w:sz w:val="20"/>
          <w:szCs w:val="20"/>
        </w:rPr>
        <w:t>12</w:t>
      </w:r>
      <w:r w:rsidR="001F2DC3" w:rsidRPr="001F2DC3">
        <w:rPr>
          <w:rFonts w:ascii="Arial" w:hAnsi="Arial" w:cs="Arial"/>
          <w:b/>
          <w:color w:val="000000"/>
          <w:sz w:val="20"/>
          <w:szCs w:val="20"/>
        </w:rPr>
        <w:t xml:space="preserve"> de </w:t>
      </w:r>
      <w:r w:rsidR="00797BB2">
        <w:rPr>
          <w:rFonts w:ascii="Arial" w:hAnsi="Arial" w:cs="Arial"/>
          <w:b/>
          <w:color w:val="000000"/>
          <w:sz w:val="20"/>
          <w:szCs w:val="20"/>
        </w:rPr>
        <w:t xml:space="preserve">março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797BB2">
        <w:rPr>
          <w:rFonts w:ascii="Arial" w:hAnsi="Arial" w:cs="Arial"/>
          <w:b/>
          <w:color w:val="000000"/>
          <w:sz w:val="20"/>
          <w:szCs w:val="20"/>
        </w:rPr>
        <w:t>quarta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010758A" w14:textId="22E5B649" w:rsidR="002964A5" w:rsidRPr="002964A5" w:rsidRDefault="003C7A23" w:rsidP="00AF1764">
      <w:pPr>
        <w:pStyle w:val="Nivel2"/>
        <w:autoSpaceDE w:val="0"/>
        <w:autoSpaceDN w:val="0"/>
        <w:adjustRightInd w:val="0"/>
        <w:spacing w:beforeLines="120" w:before="288" w:afterLines="120" w:after="288" w:line="312" w:lineRule="auto"/>
        <w:ind w:left="993" w:hanging="567"/>
        <w:rPr>
          <w:rFonts w:eastAsia="Times New Roman"/>
          <w:color w:val="auto"/>
        </w:rPr>
      </w:pPr>
      <w:r w:rsidRPr="002964A5">
        <w:rPr>
          <w:rFonts w:eastAsia="Times New Roman"/>
          <w:color w:val="auto"/>
        </w:rPr>
        <w:t xml:space="preserve">O objeto da presente licitação é </w:t>
      </w:r>
      <w:r w:rsidR="00ED679C" w:rsidRPr="002964A5">
        <w:rPr>
          <w:rFonts w:eastAsia="Times New Roman"/>
          <w:color w:val="auto"/>
        </w:rPr>
        <w:t xml:space="preserve">a </w:t>
      </w:r>
      <w:r w:rsidR="002964A5" w:rsidRPr="00A33E36">
        <w:rPr>
          <w:rFonts w:ascii="ArialMT" w:hAnsi="ArialMT" w:cs="ArialMT"/>
          <w:b/>
          <w:lang w:eastAsia="en-US"/>
        </w:rPr>
        <w:t xml:space="preserve">contratação de empresa especializada, </w:t>
      </w:r>
      <w:r w:rsidR="002964A5" w:rsidRPr="00A33E36">
        <w:rPr>
          <w:rFonts w:ascii="Arial-BoldMT" w:hAnsi="Arial-BoldMT" w:cs="Arial-BoldMT"/>
          <w:b/>
          <w:bCs/>
          <w:lang w:eastAsia="en-US"/>
        </w:rPr>
        <w:t xml:space="preserve">por 2 anos, </w:t>
      </w:r>
      <w:r w:rsidR="002964A5" w:rsidRPr="00A33E36">
        <w:rPr>
          <w:rFonts w:ascii="ArialMT" w:hAnsi="ArialMT" w:cs="ArialMT"/>
          <w:b/>
          <w:lang w:eastAsia="en-US"/>
        </w:rPr>
        <w:t xml:space="preserve">para execução de </w:t>
      </w:r>
      <w:r w:rsidR="002964A5" w:rsidRPr="00A33E36">
        <w:rPr>
          <w:rFonts w:ascii="Arial-BoldMT" w:hAnsi="Arial-BoldMT" w:cs="Arial-BoldMT"/>
          <w:b/>
          <w:bCs/>
          <w:lang w:eastAsia="en-US"/>
        </w:rPr>
        <w:t xml:space="preserve">serviços fotográficos; de filmagem; de locução; de </w:t>
      </w:r>
      <w:r w:rsidR="002964A5" w:rsidRPr="00A33E36">
        <w:rPr>
          <w:rFonts w:ascii="Arial-BoldItalicMT" w:hAnsi="Arial-BoldItalicMT" w:cs="Arial-BoldItalicMT"/>
          <w:b/>
          <w:bCs/>
          <w:i/>
          <w:iCs/>
          <w:lang w:eastAsia="en-US"/>
        </w:rPr>
        <w:t xml:space="preserve">streaming </w:t>
      </w:r>
      <w:r w:rsidR="002964A5" w:rsidRPr="00A33E36">
        <w:rPr>
          <w:rFonts w:ascii="Arial-BoldMT" w:hAnsi="Arial-BoldMT" w:cs="Arial-BoldMT"/>
          <w:b/>
          <w:bCs/>
          <w:lang w:eastAsia="en-US"/>
        </w:rPr>
        <w:t>para transmissão de eventos ao vivo pela Internet; locação de itens de decoração; e disponibilização e equipamentos de som, iluminação e imagem necessários à cobertura dos treinamentos de pessoal, palestras, eventos e outras atividades a serem promovidas por este Tribunal, na cidade de Campo Grande - MS,</w:t>
      </w:r>
      <w:r w:rsidR="002964A5" w:rsidRPr="002964A5">
        <w:rPr>
          <w:rFonts w:ascii="Arial-BoldMT" w:hAnsi="Arial-BoldMT" w:cs="Arial-BoldMT"/>
          <w:b/>
          <w:bCs/>
          <w:lang w:eastAsia="en-US"/>
        </w:rPr>
        <w:t xml:space="preserve"> </w:t>
      </w:r>
      <w:r w:rsidR="002964A5" w:rsidRPr="002964A5">
        <w:rPr>
          <w:rFonts w:ascii="ArialMT" w:hAnsi="ArialMT" w:cs="ArialMT"/>
          <w:lang w:eastAsia="en-US"/>
        </w:rPr>
        <w:t xml:space="preserve">conforme as especificações e condições </w:t>
      </w:r>
      <w:r w:rsidR="002964A5">
        <w:rPr>
          <w:rFonts w:ascii="ArialMT" w:hAnsi="ArialMT" w:cs="ArialMT"/>
          <w:lang w:eastAsia="en-US"/>
        </w:rPr>
        <w:t>n</w:t>
      </w:r>
      <w:r w:rsidR="002964A5" w:rsidRPr="002964A5">
        <w:rPr>
          <w:rFonts w:ascii="ArialMT" w:hAnsi="ArialMT" w:cs="ArialMT"/>
          <w:lang w:eastAsia="en-US"/>
        </w:rPr>
        <w:t>este</w:t>
      </w:r>
      <w:r w:rsidR="002964A5">
        <w:rPr>
          <w:rFonts w:ascii="ArialMT" w:hAnsi="ArialMT" w:cs="ArialMT"/>
          <w:lang w:eastAsia="en-US"/>
        </w:rPr>
        <w:t xml:space="preserve"> Edital, no</w:t>
      </w:r>
      <w:r w:rsidR="002964A5" w:rsidRPr="002964A5">
        <w:rPr>
          <w:rFonts w:ascii="ArialMT" w:hAnsi="ArialMT" w:cs="ArialMT"/>
          <w:lang w:eastAsia="en-US"/>
        </w:rPr>
        <w:t xml:space="preserve"> Termo de Referência (TR) e </w:t>
      </w:r>
      <w:r w:rsidR="002964A5">
        <w:rPr>
          <w:rFonts w:ascii="ArialMT" w:hAnsi="ArialMT" w:cs="ArialMT"/>
          <w:lang w:eastAsia="en-US"/>
        </w:rPr>
        <w:t>nos A</w:t>
      </w:r>
      <w:r w:rsidR="002964A5" w:rsidRPr="002964A5">
        <w:rPr>
          <w:rFonts w:ascii="ArialMT" w:hAnsi="ArialMT" w:cs="ArialMT"/>
          <w:lang w:eastAsia="en-US"/>
        </w:rPr>
        <w:t>nexos</w:t>
      </w:r>
      <w:r w:rsidR="002964A5">
        <w:rPr>
          <w:rFonts w:ascii="ArialMT" w:hAnsi="ArialMT" w:cs="ArialMT"/>
          <w:lang w:eastAsia="en-US"/>
        </w:rPr>
        <w:t>.</w:t>
      </w:r>
    </w:p>
    <w:p w14:paraId="63D41FBE" w14:textId="36F38138" w:rsidR="008403CB" w:rsidRPr="006E1990" w:rsidRDefault="008403CB" w:rsidP="008403CB">
      <w:pPr>
        <w:pStyle w:val="Nivel2"/>
        <w:numPr>
          <w:ilvl w:val="2"/>
          <w:numId w:val="1"/>
        </w:numPr>
        <w:autoSpaceDE w:val="0"/>
        <w:snapToGrid w:val="0"/>
        <w:spacing w:beforeLines="120" w:before="288" w:afterLines="120" w:after="288" w:line="312" w:lineRule="auto"/>
        <w:ind w:left="1701" w:hanging="708"/>
      </w:pPr>
      <w:r w:rsidRPr="006E1990">
        <w:t>A licitação será dividida</w:t>
      </w:r>
      <w:r>
        <w:t xml:space="preserve"> em grupo</w:t>
      </w:r>
      <w:r w:rsidR="002964A5">
        <w:t>s</w:t>
      </w:r>
      <w:r>
        <w:t xml:space="preserve">, </w:t>
      </w:r>
      <w:r w:rsidRPr="00A1772D">
        <w:t>conforme tabela constante do Termo de Referência, facultando-se ao licitante a participação em quant</w:t>
      </w:r>
      <w:r>
        <w:t>os grupos forem de seu interesse, d</w:t>
      </w:r>
      <w:r w:rsidRPr="006E1990">
        <w:t xml:space="preserve">evendo </w:t>
      </w:r>
      <w:r>
        <w:t xml:space="preserve">a licitante </w:t>
      </w:r>
      <w:r w:rsidRPr="006E1990">
        <w:t>oferecer proposta p</w:t>
      </w:r>
      <w:r>
        <w:t xml:space="preserve">ara todos os itens que </w:t>
      </w:r>
      <w:r w:rsidR="00554E37">
        <w:t>os compõem</w:t>
      </w:r>
      <w:r>
        <w:t>.</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1" w:name="_Toc122606104"/>
      <w:r w:rsidRPr="006E1990">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206FD7A0"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2" w:name="_Ref117000692"/>
      <w:r w:rsidRPr="00C73D5E">
        <w:rPr>
          <w:rFonts w:eastAsia="Times New Roman"/>
          <w:color w:val="auto"/>
        </w:rPr>
        <w:t>Para o</w:t>
      </w:r>
      <w:r>
        <w:rPr>
          <w:rFonts w:eastAsia="Times New Roman"/>
          <w:color w:val="auto"/>
        </w:rPr>
        <w:t xml:space="preserve"> Grupo 2 </w:t>
      </w:r>
      <w:r w:rsidRPr="00C73D5E">
        <w:rPr>
          <w:rFonts w:eastAsia="Times New Roman"/>
          <w:color w:val="auto"/>
        </w:rPr>
        <w:t>a participação é exclusiva a microempresas e empresas de pequeno porte, nos termos do art. 48 da Lei Complementar nº 123, de 14 de dezembro de 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262AF273" w14:textId="0DB76B90"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 xml:space="preserve">2006 e do Decreto </w:t>
      </w:r>
      <w:proofErr w:type="gramStart"/>
      <w:r w:rsidRPr="00C73D5E">
        <w:rPr>
          <w:rFonts w:eastAsia="Times New Roman"/>
          <w:color w:val="auto"/>
        </w:rPr>
        <w:t>n.º</w:t>
      </w:r>
      <w:proofErr w:type="gramEnd"/>
      <w:r w:rsidRPr="00C73D5E">
        <w:rPr>
          <w:rFonts w:eastAsia="Times New Roman"/>
          <w:color w:val="auto"/>
        </w:rPr>
        <w:t xml:space="preserve">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xml:space="preserve">, tenha sido condenada judicialmente, com trânsito em julgado, por exploração de trabalho infantil, por submissão de </w:t>
      </w:r>
      <w:r w:rsidR="003C7A23" w:rsidRPr="0011235B">
        <w:rPr>
          <w:rFonts w:ascii="Arial" w:hAnsi="Arial" w:cs="Arial"/>
          <w:sz w:val="20"/>
          <w:szCs w:val="20"/>
        </w:rPr>
        <w:lastRenderedPageBreak/>
        <w:t>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3"/>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47429250" w14:textId="36CEABC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onstituída sob a forma de cooperativas, salvo as de consumo;</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lastRenderedPageBreak/>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DCFE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C1C4F">
        <w:t>;</w:t>
      </w:r>
    </w:p>
    <w:p w14:paraId="071D69DF" w14:textId="058C0B04" w:rsidR="004C1C4F" w:rsidRPr="00EA6903" w:rsidRDefault="00B90186" w:rsidP="003545B4">
      <w:pPr>
        <w:pStyle w:val="Nivel2"/>
        <w:numPr>
          <w:ilvl w:val="2"/>
          <w:numId w:val="1"/>
        </w:numPr>
        <w:autoSpaceDE w:val="0"/>
        <w:snapToGrid w:val="0"/>
        <w:spacing w:beforeLines="120" w:before="288" w:afterLines="120" w:after="288" w:line="312" w:lineRule="auto"/>
        <w:ind w:left="1701" w:hanging="708"/>
      </w:pPr>
      <w:r>
        <w:t>Marca, Modelo e Fabricante.</w:t>
      </w:r>
    </w:p>
    <w:p w14:paraId="1BF93643" w14:textId="23A7CDB9" w:rsidR="00DC7466" w:rsidRPr="00EA6903" w:rsidRDefault="00F63A6E" w:rsidP="00DB6355">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CB3DF4">
      <w:pPr>
        <w:pStyle w:val="Nivel2"/>
        <w:numPr>
          <w:ilvl w:val="2"/>
          <w:numId w:val="1"/>
        </w:numPr>
        <w:autoSpaceDE w:val="0"/>
        <w:snapToGrid w:val="0"/>
        <w:spacing w:beforeLines="120" w:before="288" w:afterLines="120" w:after="288" w:line="312" w:lineRule="auto"/>
        <w:ind w:left="2552" w:hanging="851"/>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CB3DF4">
      <w:pPr>
        <w:pStyle w:val="Nivel2"/>
        <w:numPr>
          <w:ilvl w:val="2"/>
          <w:numId w:val="1"/>
        </w:numPr>
        <w:autoSpaceDE w:val="0"/>
        <w:snapToGrid w:val="0"/>
        <w:spacing w:beforeLines="120" w:before="288" w:afterLines="120" w:after="288" w:line="312" w:lineRule="auto"/>
        <w:ind w:left="2552" w:hanging="851"/>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7B5A4594"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Os licitantes devem respeitar os preços máximos </w:t>
      </w:r>
      <w:r w:rsidRPr="00F644EA">
        <w:t xml:space="preserve">estabelecidos </w:t>
      </w:r>
      <w:r w:rsidR="006667B7" w:rsidRPr="00F644EA">
        <w:t xml:space="preserve">no Anexo </w:t>
      </w:r>
      <w:r w:rsidR="00DB2252" w:rsidRPr="00F644EA">
        <w:t>I</w:t>
      </w:r>
      <w:r w:rsidR="006667B7" w:rsidRPr="00F644EA">
        <w:t>I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w:t>
      </w:r>
      <w:r w:rsidRPr="006E1990">
        <w:lastRenderedPageBreak/>
        <w:t xml:space="preserve">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4CCD60BC"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MENOR PREÇO POR GRUPO</w:t>
      </w:r>
      <w:r w:rsidR="00F7048B">
        <w:t xml:space="preserve"> (grupo 1 e 2)</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5ABC0882" w14:textId="0AF23FE3" w:rsidR="00E02479" w:rsidRPr="006E1990" w:rsidRDefault="00E02479" w:rsidP="00E02479">
      <w:pPr>
        <w:pStyle w:val="Nivel2"/>
        <w:spacing w:beforeLines="120" w:before="288" w:afterLines="120" w:after="288" w:line="312" w:lineRule="auto"/>
        <w:ind w:left="993" w:hanging="567"/>
      </w:pPr>
      <w:r>
        <w:t>Em relação ao grupo não exclusivo para participação de microempresas e empresas de pequeno porte, uma vez encerrada a etapa de la</w:t>
      </w:r>
      <w:r w:rsidRPr="00E02479">
        <w:t>nces, será efetivada a verificação automática, junto à Receita Federal, do porte da entidade empresarial, caso a contratação não se enquadre nas vedações dos §§1º e 2º do art. 4º da Lei nº 14.133</w:t>
      </w:r>
      <w:r>
        <w:t>/</w:t>
      </w:r>
      <w:r w:rsidRPr="00E02479">
        <w:t xml:space="preserve">2021. O sistema identificará em coluna própria as microempresas e empresas de pequeno porte </w:t>
      </w:r>
      <w:r>
        <w:t>participantes</w:t>
      </w:r>
      <w:r w:rsidRPr="00E02479">
        <w:t xml:space="preserve">, procedendo à comparação com os valores da primeira colocada, se esta for empresa de maior porte, assim como das demais classificadas, para o fim de aplicar-se o disposto nos </w:t>
      </w:r>
      <w:proofErr w:type="spellStart"/>
      <w:r w:rsidRPr="00E02479">
        <w:t>arts</w:t>
      </w:r>
      <w:proofErr w:type="spellEnd"/>
      <w:r w:rsidRPr="00E02479">
        <w:t>. 44 e 45 da Lei Complementar nº 123</w:t>
      </w:r>
      <w:r>
        <w:t>/</w:t>
      </w:r>
      <w:r w:rsidRPr="00E02479">
        <w:t>2006, regulamentada pelo Decreto nº 8.538</w:t>
      </w:r>
      <w:r>
        <w:t>/</w:t>
      </w:r>
      <w:r w:rsidRPr="00E02479">
        <w:t>2015.</w:t>
      </w:r>
    </w:p>
    <w:p w14:paraId="51F7ECCB" w14:textId="108FFAB2"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 xml:space="preserve">Nessas condições, as propostas de </w:t>
      </w:r>
      <w:r w:rsidRPr="00E02479">
        <w:rPr>
          <w:rFonts w:eastAsia="Zurich BT"/>
        </w:rPr>
        <w:t xml:space="preserve">microempresas e empresas de pequeno porte </w:t>
      </w:r>
      <w:r w:rsidRPr="00E02479">
        <w:t>que se encontrarem na faixa de até 5% (cinco por cento), caso se trate de um pregão, serão consideradas empatadas com a primeira colocada.</w:t>
      </w:r>
    </w:p>
    <w:p w14:paraId="2F440A5A" w14:textId="77777777" w:rsidR="00E02479" w:rsidRPr="00E10DF0" w:rsidRDefault="00E02479" w:rsidP="00E02479">
      <w:pPr>
        <w:pStyle w:val="Nivel2"/>
        <w:numPr>
          <w:ilvl w:val="2"/>
          <w:numId w:val="1"/>
        </w:numPr>
        <w:autoSpaceDE w:val="0"/>
        <w:snapToGrid w:val="0"/>
        <w:spacing w:beforeLines="120" w:before="288" w:afterLines="120" w:after="288" w:line="312" w:lineRule="auto"/>
        <w:ind w:left="1701" w:hanging="708"/>
      </w:pPr>
      <w:r w:rsidRPr="00E10DF0">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04DFA08" w14:textId="2A926F25" w:rsidR="00E02479" w:rsidRPr="005B7759" w:rsidRDefault="00E02479" w:rsidP="00E02479">
      <w:pPr>
        <w:pStyle w:val="Nivel2"/>
        <w:numPr>
          <w:ilvl w:val="2"/>
          <w:numId w:val="1"/>
        </w:numPr>
        <w:autoSpaceDE w:val="0"/>
        <w:snapToGrid w:val="0"/>
        <w:spacing w:beforeLines="120" w:before="288" w:afterLines="120" w:after="288" w:line="312" w:lineRule="auto"/>
        <w:ind w:left="1701" w:hanging="708"/>
      </w:pPr>
      <w:r w:rsidRPr="00E10DF0">
        <w:lastRenderedPageBreak/>
        <w:t xml:space="preserve">Caso a </w:t>
      </w:r>
      <w:r w:rsidRPr="00E02479">
        <w:t>microempresa ou a empresa de pequeno porte</w:t>
      </w:r>
      <w:r w:rsidRPr="00E10DF0">
        <w:t xml:space="preserve"> melhor classificada desista ou não se manifeste no prazo estabelecido, serão convocadas as demais licitantes </w:t>
      </w:r>
      <w:r w:rsidRPr="00E02479">
        <w:t>microempresa e empresa de pequeno porte</w:t>
      </w:r>
      <w:r w:rsidRPr="00E10DF0">
        <w:t xml:space="preserve"> que se encontrem</w:t>
      </w:r>
      <w:r>
        <w:t xml:space="preserve"> naquele</w:t>
      </w:r>
      <w:r w:rsidRPr="00E10DF0">
        <w:t xml:space="preserve"> </w:t>
      </w:r>
      <w:r w:rsidRPr="005B7759">
        <w:t xml:space="preserve">intervalo </w:t>
      </w:r>
      <w:r w:rsidRPr="00E02479">
        <w:t>de até 5% (cinco por cento), caso se trate de um pregão,</w:t>
      </w:r>
      <w:r w:rsidRPr="005B7759">
        <w:t xml:space="preserve"> na ordem de classificação, para o exercício do mesmo direito, no prazo estabelecido no subitem anterior.</w:t>
      </w:r>
    </w:p>
    <w:p w14:paraId="2A7DEEDB" w14:textId="77777777" w:rsidR="00E02479" w:rsidRDefault="00E02479" w:rsidP="00E02479">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C411B41"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lastRenderedPageBreak/>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E02479">
      <w:pPr>
        <w:pStyle w:val="Nivel2"/>
        <w:spacing w:beforeLines="120" w:before="288" w:afterLines="120" w:after="288" w:line="312" w:lineRule="auto"/>
        <w:ind w:left="993" w:hanging="567"/>
      </w:pPr>
      <w:r w:rsidRPr="00E3297A">
        <w:lastRenderedPageBreak/>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lastRenderedPageBreak/>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614B89" w14:textId="37C0039F" w:rsidR="00277B8B" w:rsidRPr="00BF7230" w:rsidRDefault="00277B8B" w:rsidP="00277B8B">
      <w:pPr>
        <w:pStyle w:val="Nivel2"/>
        <w:numPr>
          <w:ilvl w:val="2"/>
          <w:numId w:val="1"/>
        </w:numPr>
        <w:autoSpaceDE w:val="0"/>
        <w:snapToGrid w:val="0"/>
        <w:spacing w:beforeLines="120" w:before="288" w:afterLines="120" w:after="288" w:line="312" w:lineRule="auto"/>
        <w:ind w:left="1701" w:hanging="708"/>
      </w:pPr>
      <w:bookmarkStart w:id="30" w:name="_Ref114663777"/>
      <w:r w:rsidRPr="00BF7230">
        <w:t>Não será permitida a participação de empresas estrangeiras que não funcionem no País</w:t>
      </w:r>
      <w:r>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lastRenderedPageBreak/>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1"/>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6" w:anchor="art64" w:history="1">
        <w:r w:rsidRPr="00851DB7">
          <w:t>Lei 14.133/21, art. 64</w:t>
        </w:r>
      </w:hyperlink>
      <w:r w:rsidRPr="006E1990">
        <w:t xml:space="preserve">, e </w:t>
      </w:r>
      <w:hyperlink r:id="rId27"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lastRenderedPageBreak/>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8"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5" w:name="_Toc122606110"/>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9"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r>
        <w:t>O</w:t>
      </w:r>
      <w:r w:rsidR="008B7403" w:rsidRPr="008B7403">
        <w:t xml:space="preserve"> prazo para a manifestação da intenção de recorrer não será inferior a 10 (dez) minutos</w:t>
      </w:r>
      <w:bookmarkEnd w:id="36"/>
      <w:r w:rsidR="008B7403">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lastRenderedPageBreak/>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t>N</w:t>
      </w:r>
      <w:r w:rsidR="003C7A23" w:rsidRPr="006E1990">
        <w:t>ão celebrar o contrato ou não entregar a documentação exigida para a contratação, quando convocado dentro do prazo de validade de sua proposta;</w:t>
      </w:r>
      <w:bookmarkEnd w:id="42"/>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30" w:anchor="art5" w:history="1">
        <w:r w:rsidR="009C5FE4">
          <w:t>art. 5º da Lei n.º 12.846/</w:t>
        </w:r>
        <w:r w:rsidR="003C7A23" w:rsidRPr="009C5FE4">
          <w:t>2013</w:t>
        </w:r>
      </w:hyperlink>
      <w:r w:rsidR="003C7A23" w:rsidRPr="006E1990">
        <w:t>.</w:t>
      </w:r>
      <w:bookmarkEnd w:id="47"/>
    </w:p>
    <w:bookmarkEnd w:id="40"/>
    <w:p w14:paraId="5F9FF442" w14:textId="62B6EE7F" w:rsidR="003C7A23" w:rsidRPr="006E1990" w:rsidRDefault="003C7A23" w:rsidP="009C5FE4">
      <w:pPr>
        <w:pStyle w:val="Nivel2"/>
        <w:spacing w:beforeLines="120" w:before="288" w:afterLines="120" w:after="288" w:line="312" w:lineRule="auto"/>
        <w:ind w:left="993" w:hanging="567"/>
      </w:pPr>
      <w:r w:rsidRPr="006E1990">
        <w:lastRenderedPageBreak/>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1"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lastRenderedPageBreak/>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2"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481CA289" w:rsidR="003C7A23"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77777777" w:rsidR="00C4135A" w:rsidRPr="00C4135A" w:rsidRDefault="00C4135A" w:rsidP="00C4135A">
      <w:pPr>
        <w:pStyle w:val="Nivel2"/>
        <w:spacing w:beforeLines="120" w:before="288" w:afterLines="120" w:after="288" w:line="312" w:lineRule="auto"/>
        <w:ind w:left="993" w:hanging="567"/>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C4135A">
      <w:pPr>
        <w:pStyle w:val="Nivel2"/>
        <w:numPr>
          <w:ilvl w:val="2"/>
          <w:numId w:val="1"/>
        </w:numPr>
        <w:autoSpaceDE w:val="0"/>
        <w:snapToGrid w:val="0"/>
        <w:spacing w:beforeLines="120" w:before="288" w:afterLines="120" w:after="288" w:line="312" w:lineRule="auto"/>
        <w:ind w:left="1701" w:hanging="708"/>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8" w:name="_Toc122606112"/>
      <w:r w:rsidRPr="006E1990">
        <w:lastRenderedPageBreak/>
        <w:t xml:space="preserve">DA IMPUGNAÇÃO AO </w:t>
      </w:r>
      <w:r w:rsidR="00797DE6">
        <w:t>EDITAL</w:t>
      </w:r>
      <w:r w:rsidRPr="006E1990">
        <w:t xml:space="preserve"> E DO PEDIDO DE ESCLARECIMENTO</w:t>
      </w:r>
      <w:bookmarkEnd w:id="48"/>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3"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lastRenderedPageBreak/>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9C87762" w14:textId="77777777" w:rsidR="00EB4B4C" w:rsidRPr="005A1599" w:rsidRDefault="00EB4B4C" w:rsidP="00EB4B4C">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34"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5A98CD6E" w14:textId="77777777" w:rsidR="00EB4B4C" w:rsidRPr="00E55BA2" w:rsidRDefault="00EB4B4C" w:rsidP="00EB4B4C">
      <w:pPr>
        <w:pStyle w:val="Nivel2"/>
        <w:spacing w:beforeLines="120" w:before="288" w:afterLines="120" w:after="288" w:line="312" w:lineRule="auto"/>
        <w:ind w:left="1134" w:hanging="708"/>
      </w:pPr>
      <w:r w:rsidRPr="00E55BA2">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330DE534" w14:textId="77777777" w:rsidR="00EB4B4C" w:rsidRPr="00E55BA2" w:rsidRDefault="00EB4B4C" w:rsidP="00EB4B4C">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371ED97A" w14:textId="77777777" w:rsidR="00EB4B4C" w:rsidRPr="00E55BA2" w:rsidRDefault="00EB4B4C" w:rsidP="00EB4B4C">
      <w:pPr>
        <w:pStyle w:val="Nivel2"/>
        <w:spacing w:beforeLines="120" w:before="288" w:afterLines="120" w:after="288" w:line="312" w:lineRule="auto"/>
        <w:ind w:left="1134" w:hanging="708"/>
      </w:pPr>
      <w:r w:rsidRPr="00E55BA2">
        <w:t xml:space="preserve">Informações adicionais poderão ser obtidas na Seção de Licitações do TRT da 24ª Região, pelo telefone (0xx67) 3316-1700 / e-mail: </w:t>
      </w:r>
      <w:hyperlink r:id="rId35" w:history="1">
        <w:r w:rsidRPr="00E2113B">
          <w:rPr>
            <w:rStyle w:val="Hyperlink"/>
          </w:rPr>
          <w:t>licitacao@trt24.jus.br</w:t>
        </w:r>
      </w:hyperlink>
      <w:r>
        <w:t xml:space="preserve">. </w:t>
      </w:r>
    </w:p>
    <w:p w14:paraId="3F5E57F7" w14:textId="17C1B61C"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A621CD">
        <w:t xml:space="preserve"> e </w:t>
      </w:r>
      <w:r w:rsidR="00EB4B4C">
        <w:t>os Anexos</w:t>
      </w:r>
      <w:r w:rsidR="00B411F2">
        <w:t xml:space="preserve">. </w:t>
      </w:r>
    </w:p>
    <w:p w14:paraId="27BF3C44" w14:textId="4C4F084B"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797BB2">
        <w:t>20</w:t>
      </w:r>
      <w:r w:rsidR="00F43DCD">
        <w:t xml:space="preserve"> de </w:t>
      </w:r>
      <w:r w:rsidR="00797BB2">
        <w:t xml:space="preserve">fevereiro </w:t>
      </w:r>
      <w:r w:rsidRPr="00516103">
        <w:t>de 202</w:t>
      </w:r>
      <w:r w:rsidR="00F43DCD">
        <w:t>5</w:t>
      </w:r>
      <w:r w:rsidRPr="00516103">
        <w:t>.</w:t>
      </w: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w:t>
      </w:r>
      <w:bookmarkStart w:id="50" w:name="_GoBack"/>
      <w:bookmarkEnd w:id="50"/>
      <w:r w:rsidRPr="00157B8A">
        <w:rPr>
          <w:rStyle w:val="nfase"/>
        </w:rPr>
        <w:t>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7"/>
    </w:p>
    <w:sectPr w:rsidR="003635CF" w:rsidRPr="003635CF" w:rsidSect="00516103">
      <w:headerReference w:type="default" r:id="rId36"/>
      <w:footerReference w:type="default" r:id="rId37"/>
      <w:headerReference w:type="first" r:id="rId38"/>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BCCB3" w14:textId="77777777" w:rsidR="001A2CD5" w:rsidRDefault="001A2CD5">
      <w:r>
        <w:separator/>
      </w:r>
    </w:p>
  </w:endnote>
  <w:endnote w:type="continuationSeparator" w:id="0">
    <w:p w14:paraId="6F2F856A" w14:textId="77777777" w:rsidR="001A2CD5" w:rsidRDefault="001A2CD5">
      <w:r>
        <w:continuationSeparator/>
      </w:r>
    </w:p>
  </w:endnote>
  <w:endnote w:type="continuationNotice" w:id="1">
    <w:p w14:paraId="591A713A" w14:textId="77777777" w:rsidR="001A2CD5" w:rsidRDefault="001A2C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Arial-BoldItalicMT">
    <w:panose1 w:val="00000000000000000000"/>
    <w:charset w:val="00"/>
    <w:family w:val="swiss"/>
    <w:notTrueType/>
    <w:pitch w:val="default"/>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5EEA8731"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797BB2">
          <w:rPr>
            <w:noProof/>
            <w:sz w:val="18"/>
            <w:szCs w:val="18"/>
          </w:rPr>
          <w:t>20</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797BB2">
          <w:rPr>
            <w:noProof/>
            <w:sz w:val="18"/>
            <w:szCs w:val="18"/>
          </w:rPr>
          <w:t>20</w:t>
        </w:r>
        <w:r w:rsidRPr="00E12671">
          <w:rPr>
            <w:sz w:val="18"/>
            <w:szCs w:val="18"/>
          </w:rPr>
          <w:fldChar w:fldCharType="end"/>
        </w:r>
      </w:p>
      <w:p w14:paraId="239342FA" w14:textId="1DAA0501" w:rsidR="00FC0D1F" w:rsidRPr="00244403" w:rsidRDefault="001A2CD5"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BDA43" w14:textId="77777777" w:rsidR="001A2CD5" w:rsidRDefault="001A2CD5">
      <w:r>
        <w:separator/>
      </w:r>
    </w:p>
  </w:footnote>
  <w:footnote w:type="continuationSeparator" w:id="0">
    <w:p w14:paraId="2C9519D5" w14:textId="77777777" w:rsidR="001A2CD5" w:rsidRDefault="001A2CD5">
      <w:r>
        <w:continuationSeparator/>
      </w:r>
    </w:p>
  </w:footnote>
  <w:footnote w:type="continuationNotice" w:id="1">
    <w:p w14:paraId="593C5D9D" w14:textId="77777777" w:rsidR="001A2CD5" w:rsidRDefault="001A2CD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72FB24F3" w:rsidR="00FC0D1F" w:rsidRDefault="009365A9" w:rsidP="00571200">
    <w:pPr>
      <w:rPr>
        <w:rFonts w:ascii="Courier New" w:hAnsi="Courier New" w:cs="Courier New"/>
        <w:sz w:val="20"/>
        <w:szCs w:val="20"/>
      </w:rPr>
    </w:pPr>
    <w:r w:rsidRPr="009365A9">
      <w:rPr>
        <w:rFonts w:ascii="Courier New" w:hAnsi="Courier New" w:cs="Courier New"/>
        <w:sz w:val="20"/>
        <w:szCs w:val="20"/>
      </w:rPr>
      <w:t>Pregão Eletrônico nº 900</w:t>
    </w:r>
    <w:r w:rsidR="00055B06">
      <w:rPr>
        <w:rFonts w:ascii="Courier New" w:hAnsi="Courier New" w:cs="Courier New"/>
        <w:sz w:val="20"/>
        <w:szCs w:val="20"/>
      </w:rPr>
      <w:t>01/2025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7E8C560E"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Pregão Eletrônico nº 900</w:t>
    </w:r>
    <w:r w:rsidR="00055B06">
      <w:rPr>
        <w:rFonts w:ascii="Courier New" w:hAnsi="Courier New" w:cs="Courier New"/>
        <w:sz w:val="20"/>
        <w:szCs w:val="20"/>
      </w:rPr>
      <w:t>01/2025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D5"/>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634"/>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BB2"/>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B5F14"/>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compras.gov/compras"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seges-me-no-73-de-30-de-setembro-de-2022"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5-2018/2015/decreto/d8538.htm"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seges-me-no-73-de-30-de-setembro-de-2022"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mailto:licitacao@trt24.jus.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23C1EE76-7C80-4FB0-954C-8F6E1E063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7547</Words>
  <Characters>40758</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48209</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2025-01-07T15:01:00Z</dcterms:created>
  <dcterms:modified xsi:type="dcterms:W3CDTF">2025-02-20T12:21:00Z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