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41E97" w14:textId="77777777" w:rsidR="00FB72E9" w:rsidRDefault="00FB72E9" w:rsidP="00FB72E9">
      <w:pPr>
        <w:widowControl w:val="0"/>
        <w:spacing w:line="240" w:lineRule="auto"/>
        <w:rPr>
          <w:rFonts w:ascii="Calibri" w:eastAsia="Calibri" w:hAnsi="Calibri" w:cs="Calibri"/>
          <w:i/>
          <w:sz w:val="26"/>
          <w:szCs w:val="26"/>
        </w:rPr>
      </w:pPr>
    </w:p>
    <w:p w14:paraId="09E68184" w14:textId="77777777" w:rsidR="00FB72E9" w:rsidRDefault="00FB72E9" w:rsidP="00FB72E9">
      <w:pPr>
        <w:widowControl w:val="0"/>
        <w:spacing w:before="6" w:line="240" w:lineRule="auto"/>
        <w:rPr>
          <w:rFonts w:ascii="Calibri" w:eastAsia="Calibri" w:hAnsi="Calibri" w:cs="Calibri"/>
          <w:i/>
          <w:sz w:val="29"/>
          <w:szCs w:val="29"/>
        </w:rPr>
      </w:pPr>
    </w:p>
    <w:p w14:paraId="6B0365B0" w14:textId="77777777" w:rsidR="00FB72E9" w:rsidRPr="002F3F26" w:rsidRDefault="00FB72E9" w:rsidP="00FB72E9">
      <w:pPr>
        <w:pStyle w:val="Ttulo1"/>
        <w:keepNext w:val="0"/>
        <w:keepLines w:val="0"/>
        <w:widowControl w:val="0"/>
        <w:spacing w:before="0" w:after="0" w:line="256" w:lineRule="auto"/>
        <w:ind w:left="4334" w:right="237"/>
        <w:jc w:val="both"/>
        <w:rPr>
          <w:rFonts w:ascii="Calibri" w:eastAsia="Calibri" w:hAnsi="Calibri" w:cs="Calibri"/>
          <w:b/>
          <w:sz w:val="24"/>
          <w:szCs w:val="24"/>
        </w:rPr>
      </w:pPr>
      <w:r w:rsidRPr="002F3F26">
        <w:rPr>
          <w:rFonts w:ascii="Calibri" w:eastAsia="Calibri" w:hAnsi="Calibri" w:cs="Calibri"/>
          <w:b/>
          <w:sz w:val="24"/>
          <w:szCs w:val="24"/>
        </w:rPr>
        <w:t>ACORDO DE COOPERAÇÃO QUE ENTRE SI CELEBRAM A UNIÃO, POR INTERMÉDIO DO TRIBUNAL REGIONAL DO TRABALHO DA 24ª REGIÃO, E A NATURAFRIG ALIMENTOS LTDA., PARA OS FINS QUE ESPECIFICA.</w:t>
      </w:r>
    </w:p>
    <w:p w14:paraId="7C610EBD" w14:textId="77777777" w:rsidR="00FB72E9" w:rsidRDefault="00FB72E9" w:rsidP="00FB72E9">
      <w:pPr>
        <w:widowControl w:val="0"/>
        <w:spacing w:line="240" w:lineRule="auto"/>
        <w:rPr>
          <w:rFonts w:ascii="Calibri" w:eastAsia="Calibri" w:hAnsi="Calibri" w:cs="Calibri"/>
          <w:b/>
          <w:sz w:val="28"/>
          <w:szCs w:val="28"/>
        </w:rPr>
      </w:pPr>
    </w:p>
    <w:p w14:paraId="327F67F7" w14:textId="77777777" w:rsidR="00FB72E9" w:rsidRDefault="00FB72E9" w:rsidP="00FB72E9">
      <w:pPr>
        <w:widowControl w:val="0"/>
        <w:spacing w:before="4" w:line="240" w:lineRule="auto"/>
        <w:rPr>
          <w:rFonts w:ascii="Calibri" w:eastAsia="Calibri" w:hAnsi="Calibri" w:cs="Calibri"/>
          <w:sz w:val="21"/>
          <w:szCs w:val="21"/>
        </w:rPr>
      </w:pPr>
    </w:p>
    <w:p w14:paraId="5CC43995" w14:textId="42657FF3" w:rsidR="00FB72E9" w:rsidRPr="00AD5829" w:rsidRDefault="00FB72E9" w:rsidP="00FB72E9">
      <w:pPr>
        <w:widowControl w:val="0"/>
        <w:spacing w:before="1" w:line="252" w:lineRule="auto"/>
        <w:ind w:left="231" w:right="232" w:hanging="10"/>
        <w:jc w:val="both"/>
        <w:rPr>
          <w:rFonts w:ascii="Calibri" w:eastAsia="Calibri" w:hAnsi="Calibri" w:cs="Calibri"/>
          <w:sz w:val="24"/>
          <w:szCs w:val="24"/>
        </w:rPr>
      </w:pPr>
      <w:r>
        <w:rPr>
          <w:rFonts w:ascii="Calibri" w:eastAsia="Calibri" w:hAnsi="Calibri" w:cs="Calibri"/>
          <w:sz w:val="24"/>
          <w:szCs w:val="24"/>
        </w:rPr>
        <w:t xml:space="preserve">O </w:t>
      </w:r>
      <w:r w:rsidRPr="006375E9">
        <w:rPr>
          <w:rFonts w:ascii="Calibri" w:eastAsia="Calibri" w:hAnsi="Calibri" w:cs="Calibri"/>
          <w:b/>
          <w:sz w:val="24"/>
          <w:szCs w:val="24"/>
        </w:rPr>
        <w:t>TRIBUNAL REGIONAL DO TRABALHO DA 24ª REGIÃO</w:t>
      </w:r>
      <w:r w:rsidRPr="00AD5829">
        <w:rPr>
          <w:rFonts w:ascii="Calibri" w:eastAsia="Calibri" w:hAnsi="Calibri" w:cs="Calibri"/>
          <w:sz w:val="24"/>
          <w:szCs w:val="24"/>
        </w:rPr>
        <w:t xml:space="preserve">, </w:t>
      </w:r>
      <w:r w:rsidR="002F3F26" w:rsidRPr="00AD5829">
        <w:rPr>
          <w:rFonts w:ascii="Calibri" w:eastAsia="Calibri" w:hAnsi="Calibri" w:cs="Calibri"/>
          <w:sz w:val="24"/>
          <w:szCs w:val="24"/>
        </w:rPr>
        <w:t>inscrito no CNPJ/MF nº 37.115.409/0001-63</w:t>
      </w:r>
      <w:r w:rsidR="002F3F26">
        <w:rPr>
          <w:rFonts w:ascii="Calibri" w:eastAsia="Calibri" w:hAnsi="Calibri" w:cs="Calibri"/>
          <w:sz w:val="24"/>
          <w:szCs w:val="24"/>
        </w:rPr>
        <w:t xml:space="preserve">, </w:t>
      </w:r>
      <w:r w:rsidRPr="00AD5829">
        <w:rPr>
          <w:rFonts w:ascii="Calibri" w:eastAsia="Calibri" w:hAnsi="Calibri" w:cs="Calibri"/>
          <w:sz w:val="24"/>
          <w:szCs w:val="24"/>
        </w:rPr>
        <w:t xml:space="preserve">com sede em Campo </w:t>
      </w:r>
      <w:proofErr w:type="spellStart"/>
      <w:r w:rsidRPr="00AD5829">
        <w:rPr>
          <w:rFonts w:ascii="Calibri" w:eastAsia="Calibri" w:hAnsi="Calibri" w:cs="Calibri"/>
          <w:sz w:val="24"/>
          <w:szCs w:val="24"/>
        </w:rPr>
        <w:t>Grande-MS</w:t>
      </w:r>
      <w:proofErr w:type="spellEnd"/>
      <w:r w:rsidRPr="00AD5829">
        <w:rPr>
          <w:rFonts w:ascii="Calibri" w:eastAsia="Calibri" w:hAnsi="Calibri" w:cs="Calibri"/>
          <w:sz w:val="24"/>
          <w:szCs w:val="24"/>
        </w:rPr>
        <w:t>, n</w:t>
      </w:r>
      <w:r w:rsidR="006375E9">
        <w:rPr>
          <w:rFonts w:ascii="Calibri" w:eastAsia="Calibri" w:hAnsi="Calibri" w:cs="Calibri"/>
          <w:sz w:val="24"/>
          <w:szCs w:val="24"/>
        </w:rPr>
        <w:t xml:space="preserve">a </w:t>
      </w:r>
      <w:r w:rsidRPr="00AD5829">
        <w:rPr>
          <w:rFonts w:ascii="Calibri" w:eastAsia="Calibri" w:hAnsi="Calibri" w:cs="Calibri"/>
          <w:sz w:val="24"/>
          <w:szCs w:val="24"/>
        </w:rPr>
        <w:t xml:space="preserve">Rua Delegado Carlos Roberto Bastos de Oliveira, 208 - CEP: 79031-908, </w:t>
      </w:r>
      <w:r>
        <w:rPr>
          <w:rFonts w:ascii="Calibri" w:eastAsia="Calibri" w:hAnsi="Calibri" w:cs="Calibri"/>
          <w:sz w:val="24"/>
          <w:szCs w:val="24"/>
        </w:rPr>
        <w:t xml:space="preserve">por intermédio do Subcomitê do Programa </w:t>
      </w:r>
      <w:r w:rsidRPr="00DB0C33">
        <w:rPr>
          <w:rFonts w:ascii="Calibri" w:eastAsia="Calibri" w:hAnsi="Calibri" w:cs="Calibri"/>
          <w:sz w:val="24"/>
          <w:szCs w:val="24"/>
        </w:rPr>
        <w:t>de Enfrentamento ao Trabalho Escravo, Tráfico de Pessoas e de Proteção ao Migrante</w:t>
      </w:r>
      <w:r>
        <w:rPr>
          <w:rFonts w:ascii="Calibri" w:eastAsia="Calibri" w:hAnsi="Calibri" w:cs="Calibri"/>
          <w:sz w:val="24"/>
          <w:szCs w:val="24"/>
        </w:rPr>
        <w:t xml:space="preserve"> (SPETPM), neste ato representado pelo Desembargador do Trabalho Francisco das Chagas Lima Filho, </w:t>
      </w:r>
      <w:r w:rsidR="002F3F26">
        <w:rPr>
          <w:rFonts w:ascii="Calibri" w:eastAsia="Calibri" w:hAnsi="Calibri" w:cs="Calibri"/>
          <w:sz w:val="24"/>
          <w:szCs w:val="24"/>
        </w:rPr>
        <w:t xml:space="preserve">inscrito no </w:t>
      </w:r>
      <w:r w:rsidR="00261C40">
        <w:rPr>
          <w:rFonts w:ascii="Calibri" w:eastAsia="Calibri" w:hAnsi="Calibri" w:cs="Calibri"/>
          <w:sz w:val="24"/>
          <w:szCs w:val="24"/>
        </w:rPr>
        <w:t>CPF</w:t>
      </w:r>
      <w:r w:rsidR="002F3F26">
        <w:rPr>
          <w:rFonts w:ascii="Calibri" w:eastAsia="Calibri" w:hAnsi="Calibri" w:cs="Calibri"/>
          <w:sz w:val="24"/>
          <w:szCs w:val="24"/>
        </w:rPr>
        <w:t>/MF</w:t>
      </w:r>
      <w:r w:rsidR="00261C40">
        <w:rPr>
          <w:rFonts w:ascii="Calibri" w:eastAsia="Calibri" w:hAnsi="Calibri" w:cs="Calibri"/>
          <w:sz w:val="24"/>
          <w:szCs w:val="24"/>
        </w:rPr>
        <w:t xml:space="preserve"> nº 067.715.641-34, </w:t>
      </w:r>
      <w:r>
        <w:rPr>
          <w:rFonts w:ascii="Calibri" w:eastAsia="Calibri" w:hAnsi="Calibri" w:cs="Calibri"/>
          <w:sz w:val="24"/>
          <w:szCs w:val="24"/>
        </w:rPr>
        <w:t xml:space="preserve">Coordenador do Subcomitê e Gestor Regional do Programa </w:t>
      </w:r>
      <w:r w:rsidRPr="00DB0C33">
        <w:rPr>
          <w:rFonts w:ascii="Calibri" w:eastAsia="Calibri" w:hAnsi="Calibri" w:cs="Calibri"/>
          <w:sz w:val="24"/>
          <w:szCs w:val="24"/>
        </w:rPr>
        <w:t>de Enfrentamento ao Trabalho Escravo, Tráfico de Pessoas e de Proteção ao Migrante</w:t>
      </w:r>
      <w:r>
        <w:rPr>
          <w:rFonts w:ascii="Calibri" w:eastAsia="Calibri" w:hAnsi="Calibri" w:cs="Calibri"/>
          <w:sz w:val="24"/>
          <w:szCs w:val="24"/>
        </w:rPr>
        <w:t xml:space="preserve">, </w:t>
      </w:r>
      <w:r w:rsidRPr="00F619E0">
        <w:rPr>
          <w:rFonts w:ascii="Calibri" w:eastAsia="Calibri" w:hAnsi="Calibri" w:cs="Calibri"/>
          <w:sz w:val="24"/>
          <w:szCs w:val="24"/>
        </w:rPr>
        <w:t xml:space="preserve">e a </w:t>
      </w:r>
      <w:r w:rsidRPr="00207C2B">
        <w:rPr>
          <w:rFonts w:ascii="Calibri" w:eastAsia="Calibri" w:hAnsi="Calibri" w:cs="Calibri"/>
          <w:b/>
          <w:sz w:val="24"/>
          <w:szCs w:val="24"/>
        </w:rPr>
        <w:t>NATURAFRIG ALIMENTOS LTDA.</w:t>
      </w:r>
      <w:r w:rsidRPr="00AD5829">
        <w:rPr>
          <w:rFonts w:ascii="Calibri" w:eastAsia="Calibri" w:hAnsi="Calibri" w:cs="Calibri"/>
          <w:sz w:val="24"/>
          <w:szCs w:val="24"/>
        </w:rPr>
        <w:t xml:space="preserve">, </w:t>
      </w:r>
      <w:r w:rsidR="002F3F26" w:rsidRPr="00AD5829">
        <w:rPr>
          <w:rFonts w:ascii="Calibri" w:eastAsia="Calibri" w:hAnsi="Calibri" w:cs="Calibri"/>
          <w:sz w:val="24"/>
          <w:szCs w:val="24"/>
        </w:rPr>
        <w:t>inscrit</w:t>
      </w:r>
      <w:r w:rsidR="002F3F26">
        <w:rPr>
          <w:rFonts w:ascii="Calibri" w:eastAsia="Calibri" w:hAnsi="Calibri" w:cs="Calibri"/>
          <w:sz w:val="24"/>
          <w:szCs w:val="24"/>
        </w:rPr>
        <w:t>a</w:t>
      </w:r>
      <w:r w:rsidR="002F3F26" w:rsidRPr="00AD5829">
        <w:rPr>
          <w:rFonts w:ascii="Calibri" w:eastAsia="Calibri" w:hAnsi="Calibri" w:cs="Calibri"/>
          <w:sz w:val="24"/>
          <w:szCs w:val="24"/>
        </w:rPr>
        <w:t xml:space="preserve"> no CNPJ/MF nº </w:t>
      </w:r>
      <w:r w:rsidR="002F3F26">
        <w:rPr>
          <w:rFonts w:ascii="Calibri" w:eastAsia="Calibri" w:hAnsi="Calibri" w:cs="Calibri"/>
          <w:sz w:val="24"/>
          <w:szCs w:val="24"/>
        </w:rPr>
        <w:t>81</w:t>
      </w:r>
      <w:r w:rsidR="002F3F26" w:rsidRPr="00233F96">
        <w:rPr>
          <w:rFonts w:ascii="Calibri" w:eastAsia="Calibri" w:hAnsi="Calibri" w:cs="Calibri"/>
          <w:sz w:val="24"/>
          <w:szCs w:val="24"/>
        </w:rPr>
        <w:t>.626.084/0001-39</w:t>
      </w:r>
      <w:r w:rsidR="002F3F26" w:rsidRPr="00AD5829">
        <w:rPr>
          <w:rFonts w:ascii="Calibri" w:eastAsia="Calibri" w:hAnsi="Calibri" w:cs="Calibri"/>
          <w:sz w:val="24"/>
          <w:szCs w:val="24"/>
        </w:rPr>
        <w:t xml:space="preserve">, </w:t>
      </w:r>
      <w:r w:rsidRPr="00AD5829">
        <w:rPr>
          <w:rFonts w:ascii="Calibri" w:eastAsia="Calibri" w:hAnsi="Calibri" w:cs="Calibri"/>
          <w:sz w:val="24"/>
          <w:szCs w:val="24"/>
        </w:rPr>
        <w:t>com sede em</w:t>
      </w:r>
      <w:r>
        <w:rPr>
          <w:rFonts w:ascii="Calibri" w:eastAsia="Calibri" w:hAnsi="Calibri" w:cs="Calibri"/>
          <w:sz w:val="24"/>
          <w:szCs w:val="24"/>
        </w:rPr>
        <w:t xml:space="preserve"> </w:t>
      </w:r>
      <w:proofErr w:type="spellStart"/>
      <w:r>
        <w:rPr>
          <w:rFonts w:ascii="Calibri" w:eastAsia="Calibri" w:hAnsi="Calibri" w:cs="Calibri"/>
          <w:sz w:val="24"/>
          <w:szCs w:val="24"/>
        </w:rPr>
        <w:t>Rochedo-MS</w:t>
      </w:r>
      <w:proofErr w:type="spellEnd"/>
      <w:r w:rsidRPr="00AD5829">
        <w:rPr>
          <w:rFonts w:ascii="Calibri" w:eastAsia="Calibri" w:hAnsi="Calibri" w:cs="Calibri"/>
          <w:sz w:val="24"/>
          <w:szCs w:val="24"/>
        </w:rPr>
        <w:t>,</w:t>
      </w:r>
      <w:r w:rsidRPr="00DB0C33">
        <w:rPr>
          <w:rFonts w:ascii="Calibri" w:eastAsia="Calibri" w:hAnsi="Calibri" w:cs="Calibri"/>
          <w:sz w:val="24"/>
          <w:szCs w:val="24"/>
        </w:rPr>
        <w:t xml:space="preserve"> na</w:t>
      </w:r>
      <w:r>
        <w:rPr>
          <w:rFonts w:ascii="Calibri" w:eastAsia="Calibri" w:hAnsi="Calibri" w:cs="Calibri"/>
          <w:sz w:val="24"/>
          <w:szCs w:val="24"/>
        </w:rPr>
        <w:t xml:space="preserve"> Rodovia MS 080, KM 71, s/n, Periférico – CEP: 79.450</w:t>
      </w:r>
      <w:r w:rsidRPr="00C27F60">
        <w:rPr>
          <w:rFonts w:ascii="Calibri" w:eastAsia="Calibri" w:hAnsi="Calibri" w:cs="Calibri"/>
          <w:sz w:val="24"/>
          <w:szCs w:val="24"/>
        </w:rPr>
        <w:t>-000</w:t>
      </w:r>
      <w:r w:rsidRPr="00AD5829">
        <w:rPr>
          <w:rFonts w:ascii="Calibri" w:eastAsia="Calibri" w:hAnsi="Calibri" w:cs="Calibri"/>
          <w:sz w:val="24"/>
          <w:szCs w:val="24"/>
        </w:rPr>
        <w:t>, neste ato representad</w:t>
      </w:r>
      <w:r w:rsidR="006375E9">
        <w:rPr>
          <w:rFonts w:ascii="Calibri" w:eastAsia="Calibri" w:hAnsi="Calibri" w:cs="Calibri"/>
          <w:sz w:val="24"/>
          <w:szCs w:val="24"/>
        </w:rPr>
        <w:t>a</w:t>
      </w:r>
      <w:r w:rsidRPr="00AD5829">
        <w:rPr>
          <w:rFonts w:ascii="Calibri" w:eastAsia="Calibri" w:hAnsi="Calibri" w:cs="Calibri"/>
          <w:sz w:val="24"/>
          <w:szCs w:val="24"/>
        </w:rPr>
        <w:t xml:space="preserve"> p</w:t>
      </w:r>
      <w:r>
        <w:rPr>
          <w:rFonts w:ascii="Calibri" w:eastAsia="Calibri" w:hAnsi="Calibri" w:cs="Calibri"/>
          <w:sz w:val="24"/>
          <w:szCs w:val="24"/>
        </w:rPr>
        <w:t xml:space="preserve">or seu </w:t>
      </w:r>
      <w:r w:rsidR="00233F96">
        <w:rPr>
          <w:rFonts w:ascii="Calibri" w:eastAsia="Calibri" w:hAnsi="Calibri" w:cs="Calibri"/>
          <w:sz w:val="24"/>
          <w:szCs w:val="24"/>
        </w:rPr>
        <w:t xml:space="preserve">Sócio </w:t>
      </w:r>
      <w:r>
        <w:rPr>
          <w:rFonts w:ascii="Calibri" w:eastAsia="Calibri" w:hAnsi="Calibri" w:cs="Calibri"/>
          <w:sz w:val="24"/>
          <w:szCs w:val="24"/>
        </w:rPr>
        <w:t xml:space="preserve">Diretor, Alberto Sérgio </w:t>
      </w:r>
      <w:proofErr w:type="spellStart"/>
      <w:r>
        <w:rPr>
          <w:rFonts w:ascii="Calibri" w:eastAsia="Calibri" w:hAnsi="Calibri" w:cs="Calibri"/>
          <w:sz w:val="24"/>
          <w:szCs w:val="24"/>
        </w:rPr>
        <w:t>Capuci</w:t>
      </w:r>
      <w:proofErr w:type="spellEnd"/>
      <w:r w:rsidR="002F3F26">
        <w:rPr>
          <w:rFonts w:ascii="Calibri" w:eastAsia="Calibri" w:hAnsi="Calibri" w:cs="Calibri"/>
          <w:sz w:val="24"/>
          <w:szCs w:val="24"/>
        </w:rPr>
        <w:t xml:space="preserve">, inscrito no CPF/MF nº </w:t>
      </w:r>
      <w:r w:rsidR="002F3F26" w:rsidRPr="002F3F26">
        <w:rPr>
          <w:rFonts w:ascii="Calibri" w:eastAsia="Calibri" w:hAnsi="Calibri" w:cs="Calibri"/>
          <w:sz w:val="24"/>
          <w:szCs w:val="24"/>
        </w:rPr>
        <w:t>080.286.378-76</w:t>
      </w:r>
      <w:r>
        <w:rPr>
          <w:rFonts w:ascii="Calibri" w:eastAsia="Calibri" w:hAnsi="Calibri" w:cs="Calibri"/>
          <w:sz w:val="24"/>
          <w:szCs w:val="24"/>
        </w:rPr>
        <w:t>.</w:t>
      </w:r>
    </w:p>
    <w:p w14:paraId="6D70975F" w14:textId="4B418BA4" w:rsidR="00FB72E9" w:rsidRDefault="00FB72E9" w:rsidP="00FB72E9">
      <w:pPr>
        <w:widowControl w:val="0"/>
        <w:spacing w:before="4" w:line="240" w:lineRule="auto"/>
        <w:rPr>
          <w:rFonts w:ascii="Calibri" w:eastAsia="Calibri" w:hAnsi="Calibri" w:cs="Calibri"/>
          <w:sz w:val="24"/>
          <w:szCs w:val="24"/>
        </w:rPr>
      </w:pPr>
    </w:p>
    <w:p w14:paraId="2C96E2E7" w14:textId="77777777" w:rsidR="00A13AD3" w:rsidRDefault="00A13AD3" w:rsidP="00FB72E9">
      <w:pPr>
        <w:widowControl w:val="0"/>
        <w:spacing w:before="4" w:line="240" w:lineRule="auto"/>
        <w:rPr>
          <w:rFonts w:ascii="Calibri" w:eastAsia="Calibri" w:hAnsi="Calibri" w:cs="Calibri"/>
          <w:sz w:val="24"/>
          <w:szCs w:val="24"/>
        </w:rPr>
      </w:pPr>
    </w:p>
    <w:p w14:paraId="136C0DFA" w14:textId="16D38122" w:rsidR="00FB72E9" w:rsidRDefault="00FB72E9" w:rsidP="00FB72E9">
      <w:pPr>
        <w:widowControl w:val="0"/>
        <w:spacing w:line="252" w:lineRule="auto"/>
        <w:ind w:left="231" w:right="234" w:hanging="10"/>
        <w:jc w:val="both"/>
        <w:rPr>
          <w:rFonts w:ascii="Calibri" w:eastAsia="Calibri" w:hAnsi="Calibri" w:cs="Calibri"/>
          <w:sz w:val="24"/>
          <w:szCs w:val="24"/>
        </w:rPr>
      </w:pPr>
      <w:r>
        <w:rPr>
          <w:rFonts w:ascii="Calibri" w:eastAsia="Calibri" w:hAnsi="Calibri" w:cs="Calibri"/>
          <w:sz w:val="24"/>
          <w:szCs w:val="24"/>
        </w:rPr>
        <w:t>RESOLVEM celebrar o presente ACORDO DE COOPERAÇÃO</w:t>
      </w:r>
      <w:bookmarkStart w:id="0" w:name="_Hlk198738731"/>
      <w:r>
        <w:rPr>
          <w:rFonts w:ascii="Calibri" w:eastAsia="Calibri" w:hAnsi="Calibri" w:cs="Calibri"/>
          <w:sz w:val="24"/>
          <w:szCs w:val="24"/>
        </w:rPr>
        <w:t xml:space="preserve">, tendo em vista </w:t>
      </w:r>
      <w:r w:rsidRPr="00153C0C">
        <w:rPr>
          <w:rFonts w:ascii="Calibri" w:eastAsia="Calibri" w:hAnsi="Calibri" w:cs="Calibri"/>
          <w:sz w:val="24"/>
          <w:szCs w:val="24"/>
        </w:rPr>
        <w:t xml:space="preserve">a consecução de finalidades de interesse público e recíproco, </w:t>
      </w:r>
      <w:bookmarkEnd w:id="0"/>
      <w:r w:rsidRPr="00153C0C">
        <w:rPr>
          <w:rFonts w:ascii="Calibri" w:eastAsia="Calibri" w:hAnsi="Calibri" w:cs="Calibri"/>
          <w:sz w:val="24"/>
          <w:szCs w:val="24"/>
        </w:rPr>
        <w:t xml:space="preserve">como </w:t>
      </w:r>
      <w:r>
        <w:rPr>
          <w:rFonts w:ascii="Calibri" w:eastAsia="Calibri" w:hAnsi="Calibri" w:cs="Calibri"/>
          <w:sz w:val="24"/>
          <w:szCs w:val="24"/>
        </w:rPr>
        <w:t>consta do Processo Administrativo n. 2245/2025</w:t>
      </w:r>
      <w:r>
        <w:rPr>
          <w:rFonts w:ascii="Calibri" w:eastAsia="Calibri" w:hAnsi="Calibri" w:cs="Calibri"/>
          <w:i/>
          <w:color w:val="FF0000"/>
          <w:sz w:val="24"/>
          <w:szCs w:val="24"/>
        </w:rPr>
        <w:t xml:space="preserve"> </w:t>
      </w:r>
      <w:r>
        <w:rPr>
          <w:rFonts w:ascii="Calibri" w:eastAsia="Calibri" w:hAnsi="Calibri" w:cs="Calibri"/>
          <w:sz w:val="24"/>
          <w:szCs w:val="24"/>
        </w:rPr>
        <w:t>e em observância, no que couber, às disposições da Lei nº 14.133/2021, da Lei nº 13.019/2014 e da Resolução nº</w:t>
      </w:r>
      <w:r w:rsidRPr="002F5AF3">
        <w:rPr>
          <w:rFonts w:ascii="Calibri" w:eastAsia="Calibri" w:hAnsi="Calibri" w:cs="Calibri"/>
          <w:sz w:val="24"/>
          <w:szCs w:val="24"/>
        </w:rPr>
        <w:t xml:space="preserve"> 367/2023</w:t>
      </w:r>
      <w:r>
        <w:rPr>
          <w:rFonts w:ascii="Calibri" w:eastAsia="Calibri" w:hAnsi="Calibri" w:cs="Calibri"/>
          <w:sz w:val="24"/>
          <w:szCs w:val="24"/>
        </w:rPr>
        <w:t xml:space="preserve"> do CSJT,</w:t>
      </w:r>
      <w:r w:rsidRPr="002F5AF3">
        <w:rPr>
          <w:rFonts w:ascii="Calibri" w:eastAsia="Calibri" w:hAnsi="Calibri" w:cs="Calibri"/>
          <w:sz w:val="24"/>
          <w:szCs w:val="24"/>
        </w:rPr>
        <w:t xml:space="preserve"> </w:t>
      </w:r>
      <w:r>
        <w:rPr>
          <w:rFonts w:ascii="Calibri" w:eastAsia="Calibri" w:hAnsi="Calibri" w:cs="Calibri"/>
          <w:sz w:val="24"/>
          <w:szCs w:val="24"/>
        </w:rPr>
        <w:t xml:space="preserve">e suas alterações, bem como às orientações contidas no </w:t>
      </w:r>
      <w:r w:rsidRPr="004C5F30">
        <w:rPr>
          <w:rFonts w:ascii="Calibri" w:eastAsia="Calibri" w:hAnsi="Calibri" w:cs="Calibri"/>
          <w:sz w:val="24"/>
          <w:szCs w:val="24"/>
        </w:rPr>
        <w:t>Resolução Administrativa</w:t>
      </w:r>
      <w:r>
        <w:rPr>
          <w:rFonts w:ascii="Calibri" w:eastAsia="Calibri" w:hAnsi="Calibri" w:cs="Calibri"/>
          <w:sz w:val="24"/>
          <w:szCs w:val="24"/>
        </w:rPr>
        <w:t xml:space="preserve"> n. </w:t>
      </w:r>
      <w:r w:rsidR="005816B3">
        <w:rPr>
          <w:rFonts w:ascii="Calibri" w:eastAsia="Calibri" w:hAnsi="Calibri" w:cs="Calibri"/>
          <w:sz w:val="24"/>
          <w:szCs w:val="24"/>
        </w:rPr>
        <w:t>52/2025</w:t>
      </w:r>
      <w:r>
        <w:rPr>
          <w:rFonts w:ascii="Calibri" w:eastAsia="Calibri" w:hAnsi="Calibri" w:cs="Calibri"/>
          <w:sz w:val="24"/>
          <w:szCs w:val="24"/>
        </w:rPr>
        <w:t>, mediante as cláusulas e condições a seguir:</w:t>
      </w:r>
      <w:bookmarkStart w:id="1" w:name="_GoBack"/>
      <w:bookmarkEnd w:id="1"/>
    </w:p>
    <w:p w14:paraId="3360EA0A" w14:textId="77777777" w:rsidR="00FB72E9" w:rsidRDefault="00FB72E9" w:rsidP="00FB72E9">
      <w:pPr>
        <w:widowControl w:val="0"/>
        <w:spacing w:line="252" w:lineRule="auto"/>
        <w:ind w:left="231" w:right="234" w:hanging="10"/>
        <w:jc w:val="both"/>
        <w:rPr>
          <w:rFonts w:ascii="Calibri" w:eastAsia="Calibri" w:hAnsi="Calibri" w:cs="Calibri"/>
          <w:sz w:val="24"/>
          <w:szCs w:val="24"/>
        </w:rPr>
      </w:pPr>
    </w:p>
    <w:p w14:paraId="27FF60A5" w14:textId="77777777" w:rsidR="00FB72E9" w:rsidRPr="002F1333" w:rsidRDefault="00FB72E9" w:rsidP="00FB72E9">
      <w:pPr>
        <w:widowControl w:val="0"/>
        <w:spacing w:line="240" w:lineRule="auto"/>
        <w:rPr>
          <w:rFonts w:ascii="Calibri" w:eastAsia="Calibri" w:hAnsi="Calibri" w:cs="Calibri"/>
          <w:sz w:val="24"/>
          <w:szCs w:val="24"/>
        </w:rPr>
      </w:pPr>
    </w:p>
    <w:p w14:paraId="0B2B59B5" w14:textId="77777777" w:rsidR="00FB72E9" w:rsidRDefault="00FB72E9" w:rsidP="00FB72E9">
      <w:pPr>
        <w:pStyle w:val="Ttulo1"/>
        <w:keepNext w:val="0"/>
        <w:keepLines w:val="0"/>
        <w:widowControl w:val="0"/>
        <w:tabs>
          <w:tab w:val="left" w:pos="8755"/>
        </w:tabs>
        <w:spacing w:before="100"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PRIMEIRA – DO OBJETO</w:t>
      </w:r>
      <w:r>
        <w:rPr>
          <w:rFonts w:ascii="Calibri" w:eastAsia="Calibri" w:hAnsi="Calibri" w:cs="Calibri"/>
          <w:sz w:val="24"/>
          <w:szCs w:val="24"/>
          <w:shd w:val="clear" w:color="auto" w:fill="DBDBDB"/>
        </w:rPr>
        <w:tab/>
      </w:r>
    </w:p>
    <w:p w14:paraId="191D3E56" w14:textId="77777777" w:rsidR="00FB72E9" w:rsidRDefault="00FB72E9" w:rsidP="006375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 xml:space="preserve">O objeto do presente Acordo de Cooperação busca envidar os esforços necessários para </w:t>
      </w:r>
      <w:bookmarkStart w:id="2" w:name="_Hlk194415248"/>
      <w:r w:rsidRPr="00DB0C33">
        <w:rPr>
          <w:rFonts w:ascii="Calibri" w:eastAsia="Calibri" w:hAnsi="Calibri" w:cs="Calibri"/>
          <w:sz w:val="24"/>
          <w:szCs w:val="24"/>
        </w:rPr>
        <w:t>estabelecer parceria entre o Tribunal Regional do Trabalho da 24ª Região e</w:t>
      </w:r>
      <w:r>
        <w:rPr>
          <w:rFonts w:ascii="Calibri" w:eastAsia="Calibri" w:hAnsi="Calibri" w:cs="Calibri"/>
          <w:sz w:val="24"/>
          <w:szCs w:val="24"/>
        </w:rPr>
        <w:t xml:space="preserve"> a </w:t>
      </w:r>
      <w:proofErr w:type="spellStart"/>
      <w:r>
        <w:rPr>
          <w:rFonts w:ascii="Calibri" w:eastAsia="Calibri" w:hAnsi="Calibri" w:cs="Calibri"/>
          <w:sz w:val="24"/>
          <w:szCs w:val="24"/>
        </w:rPr>
        <w:t>Naturafrig</w:t>
      </w:r>
      <w:proofErr w:type="spellEnd"/>
      <w:r>
        <w:rPr>
          <w:rFonts w:ascii="Calibri" w:eastAsia="Calibri" w:hAnsi="Calibri" w:cs="Calibri"/>
          <w:sz w:val="24"/>
          <w:szCs w:val="24"/>
        </w:rPr>
        <w:t xml:space="preserve"> Alimentos Ltda.</w:t>
      </w:r>
      <w:r w:rsidRPr="00DB0C33">
        <w:rPr>
          <w:rFonts w:ascii="Calibri" w:eastAsia="Calibri" w:hAnsi="Calibri" w:cs="Calibri"/>
          <w:sz w:val="24"/>
          <w:szCs w:val="24"/>
        </w:rPr>
        <w:t>, para promover a instalação de uma rede de apoio</w:t>
      </w:r>
      <w:r>
        <w:rPr>
          <w:rFonts w:ascii="Calibri" w:eastAsia="Calibri" w:hAnsi="Calibri" w:cs="Calibri"/>
          <w:sz w:val="24"/>
          <w:szCs w:val="24"/>
        </w:rPr>
        <w:t xml:space="preserve"> </w:t>
      </w:r>
      <w:r w:rsidRPr="00DB0C33">
        <w:rPr>
          <w:rFonts w:ascii="Calibri" w:eastAsia="Calibri" w:hAnsi="Calibri" w:cs="Calibri"/>
          <w:sz w:val="24"/>
          <w:szCs w:val="24"/>
        </w:rPr>
        <w:t>em Mato Grosso do Sul, visando o acolhimento de trabalhadores vulneráveis e pessoas resgatadas pelo Programa de Enfrentamento ao Trabalho Escravo, Tráfico de Pessoas e de Proteção ao Migrante, o oferecimento de qualificação profissional para reinserção do trabalhador no mercado de trabalho e a facilitação de acesso a vagas e oportunidades disponíveis no mercado.</w:t>
      </w:r>
      <w:bookmarkEnd w:id="2"/>
    </w:p>
    <w:p w14:paraId="11ED2AF5" w14:textId="77777777" w:rsidR="00FB72E9" w:rsidRPr="00DB0C33" w:rsidRDefault="00FB72E9" w:rsidP="006375E9">
      <w:pPr>
        <w:widowControl w:val="0"/>
        <w:tabs>
          <w:tab w:val="left" w:pos="5520"/>
          <w:tab w:val="left" w:pos="8748"/>
        </w:tabs>
        <w:spacing w:before="180" w:line="256" w:lineRule="auto"/>
        <w:ind w:left="222" w:right="239"/>
        <w:jc w:val="both"/>
        <w:rPr>
          <w:rFonts w:ascii="Calibri" w:eastAsia="Calibri" w:hAnsi="Calibri" w:cs="Calibri"/>
          <w:sz w:val="24"/>
          <w:szCs w:val="24"/>
        </w:rPr>
      </w:pPr>
      <w:r w:rsidRPr="004C5F30">
        <w:rPr>
          <w:rFonts w:ascii="Calibri" w:eastAsia="Calibri" w:hAnsi="Calibri" w:cs="Calibri"/>
          <w:sz w:val="24"/>
          <w:szCs w:val="24"/>
        </w:rPr>
        <w:t>Parágrafo único. Considerando o caráter colaborativo da parceria, não haverá acompanhamento da execução deste acordo pelas partes envolvidas.</w:t>
      </w:r>
    </w:p>
    <w:p w14:paraId="5295B7F1" w14:textId="77777777" w:rsidR="00FB72E9" w:rsidRDefault="00FB72E9" w:rsidP="00FB72E9">
      <w:pPr>
        <w:widowControl w:val="0"/>
        <w:spacing w:before="5" w:line="240" w:lineRule="auto"/>
        <w:rPr>
          <w:rFonts w:ascii="Calibri" w:eastAsia="Calibri" w:hAnsi="Calibri" w:cs="Calibri"/>
        </w:rPr>
      </w:pPr>
    </w:p>
    <w:p w14:paraId="54BE8891" w14:textId="77777777" w:rsidR="00FB72E9" w:rsidRDefault="00FB72E9" w:rsidP="00FB72E9">
      <w:pPr>
        <w:widowControl w:val="0"/>
        <w:tabs>
          <w:tab w:val="left" w:pos="8755"/>
        </w:tabs>
        <w:spacing w:before="100" w:line="240" w:lineRule="auto"/>
        <w:ind w:left="222"/>
        <w:rPr>
          <w:rFonts w:ascii="Calibri" w:eastAsia="Calibri" w:hAnsi="Calibri" w:cs="Calibri"/>
          <w:sz w:val="24"/>
          <w:szCs w:val="24"/>
        </w:rPr>
      </w:pPr>
      <w:r>
        <w:rPr>
          <w:rFonts w:ascii="Calibri" w:eastAsia="Calibri" w:hAnsi="Calibri" w:cs="Calibri"/>
          <w:sz w:val="24"/>
          <w:szCs w:val="24"/>
          <w:shd w:val="clear" w:color="auto" w:fill="DBDBDB"/>
        </w:rPr>
        <w:t>CLÁUSULA SEGUNDA - DO PLANO DE TRABALHO</w:t>
      </w:r>
      <w:r>
        <w:rPr>
          <w:rFonts w:ascii="Calibri" w:eastAsia="Calibri" w:hAnsi="Calibri" w:cs="Calibri"/>
          <w:sz w:val="24"/>
          <w:szCs w:val="24"/>
          <w:shd w:val="clear" w:color="auto" w:fill="DBDBDB"/>
        </w:rPr>
        <w:tab/>
      </w:r>
    </w:p>
    <w:p w14:paraId="2C8A11B9" w14:textId="77777777" w:rsidR="00FB72E9" w:rsidRDefault="00FB72E9" w:rsidP="00FB72E9">
      <w:pPr>
        <w:widowControl w:val="0"/>
        <w:spacing w:before="180" w:line="256" w:lineRule="auto"/>
        <w:ind w:left="222" w:right="180"/>
        <w:jc w:val="both"/>
        <w:rPr>
          <w:rFonts w:ascii="Calibri" w:eastAsia="Calibri" w:hAnsi="Calibri" w:cs="Calibri"/>
          <w:sz w:val="24"/>
          <w:szCs w:val="24"/>
        </w:rPr>
      </w:pPr>
      <w:r>
        <w:rPr>
          <w:rFonts w:ascii="Calibri" w:eastAsia="Calibri" w:hAnsi="Calibri" w:cs="Calibri"/>
          <w:sz w:val="24"/>
          <w:szCs w:val="24"/>
        </w:rPr>
        <w:t xml:space="preserve">Para o alcance do objeto pactuado, os partícipes buscarão seguir o plano de trabalho que, </w:t>
      </w:r>
      <w:r w:rsidRPr="004C5F30">
        <w:rPr>
          <w:rFonts w:ascii="Calibri" w:eastAsia="Calibri" w:hAnsi="Calibri" w:cs="Calibri"/>
          <w:sz w:val="24"/>
          <w:szCs w:val="24"/>
        </w:rPr>
        <w:t>inserido como anexo deste</w:t>
      </w:r>
      <w:r>
        <w:rPr>
          <w:rFonts w:ascii="Calibri" w:eastAsia="Calibri" w:hAnsi="Calibri" w:cs="Calibri"/>
          <w:sz w:val="24"/>
          <w:szCs w:val="24"/>
        </w:rPr>
        <w:t>, é parte integrante do presente Acordo de Cooperação, bem como toda documentação técnica que dele resulte, cujos dados neles contidos acatam os partícipes.</w:t>
      </w:r>
    </w:p>
    <w:p w14:paraId="47D6A107" w14:textId="77777777" w:rsidR="00FB72E9" w:rsidRDefault="00FB72E9" w:rsidP="00FB72E9">
      <w:pPr>
        <w:widowControl w:val="0"/>
        <w:spacing w:line="240" w:lineRule="auto"/>
        <w:rPr>
          <w:rFonts w:ascii="Calibri" w:eastAsia="Calibri" w:hAnsi="Calibri" w:cs="Calibri"/>
        </w:rPr>
      </w:pPr>
    </w:p>
    <w:p w14:paraId="0FEC5393" w14:textId="77777777" w:rsidR="00FB72E9" w:rsidRDefault="00FB72E9" w:rsidP="00FB72E9">
      <w:pPr>
        <w:widowControl w:val="0"/>
        <w:tabs>
          <w:tab w:val="left" w:pos="8755"/>
        </w:tabs>
        <w:spacing w:before="100" w:line="240" w:lineRule="auto"/>
        <w:ind w:left="222"/>
        <w:jc w:val="both"/>
        <w:rPr>
          <w:rFonts w:ascii="Calibri" w:eastAsia="Calibri" w:hAnsi="Calibri" w:cs="Calibri"/>
          <w:sz w:val="24"/>
          <w:szCs w:val="24"/>
        </w:rPr>
      </w:pPr>
      <w:r w:rsidRPr="00DB0C33">
        <w:rPr>
          <w:rFonts w:ascii="Calibri" w:eastAsia="Calibri" w:hAnsi="Calibri" w:cs="Calibri"/>
          <w:sz w:val="24"/>
          <w:szCs w:val="24"/>
          <w:shd w:val="clear" w:color="auto" w:fill="DBDBDB"/>
        </w:rPr>
        <w:t>CLÁUSULA TERCEIRA – DAS REUNIÕES TÉCNICAS</w:t>
      </w:r>
      <w:r>
        <w:rPr>
          <w:rFonts w:ascii="Calibri" w:eastAsia="Calibri" w:hAnsi="Calibri" w:cs="Calibri"/>
          <w:color w:val="FF0000"/>
          <w:sz w:val="24"/>
          <w:szCs w:val="24"/>
          <w:shd w:val="clear" w:color="auto" w:fill="DBDBDB"/>
        </w:rPr>
        <w:tab/>
      </w:r>
    </w:p>
    <w:p w14:paraId="784EF38F" w14:textId="77777777" w:rsidR="00FB72E9" w:rsidRDefault="00FB72E9" w:rsidP="00FB72E9">
      <w:pPr>
        <w:widowControl w:val="0"/>
        <w:spacing w:before="180" w:line="256" w:lineRule="auto"/>
        <w:ind w:left="222" w:right="180"/>
        <w:jc w:val="both"/>
        <w:rPr>
          <w:rFonts w:ascii="Calibri" w:eastAsia="Calibri" w:hAnsi="Calibri" w:cs="Calibri"/>
          <w:sz w:val="24"/>
          <w:szCs w:val="24"/>
        </w:rPr>
      </w:pPr>
      <w:r w:rsidRPr="00DB0C33">
        <w:rPr>
          <w:rFonts w:ascii="Calibri" w:eastAsia="Calibri" w:hAnsi="Calibri" w:cs="Calibri"/>
          <w:sz w:val="24"/>
          <w:szCs w:val="24"/>
        </w:rPr>
        <w:t>Para o alcance do objeto pactuado, os partícipes poderão realizar reuniões técnicas, conforme a necessidade imposta pelo objeto.</w:t>
      </w:r>
    </w:p>
    <w:p w14:paraId="07E2A7E5" w14:textId="77777777" w:rsidR="00FB72E9" w:rsidRDefault="00FB72E9" w:rsidP="00FB72E9">
      <w:pPr>
        <w:pStyle w:val="Ttulo1"/>
        <w:keepNext w:val="0"/>
        <w:keepLines w:val="0"/>
        <w:widowControl w:val="0"/>
        <w:tabs>
          <w:tab w:val="left" w:pos="8755"/>
        </w:tabs>
        <w:spacing w:before="100" w:after="0" w:line="240" w:lineRule="auto"/>
        <w:ind w:left="222"/>
        <w:jc w:val="both"/>
        <w:rPr>
          <w:rFonts w:ascii="Calibri" w:eastAsia="Calibri" w:hAnsi="Calibri" w:cs="Calibri"/>
          <w:sz w:val="24"/>
          <w:szCs w:val="24"/>
          <w:shd w:val="clear" w:color="auto" w:fill="DBDBDB"/>
        </w:rPr>
      </w:pPr>
    </w:p>
    <w:p w14:paraId="1D4FA1E2" w14:textId="77777777" w:rsidR="00FB72E9" w:rsidRDefault="00FB72E9" w:rsidP="00FB72E9">
      <w:pPr>
        <w:pStyle w:val="Ttulo1"/>
        <w:keepNext w:val="0"/>
        <w:keepLines w:val="0"/>
        <w:widowControl w:val="0"/>
        <w:tabs>
          <w:tab w:val="left" w:pos="8755"/>
        </w:tabs>
        <w:spacing w:before="100"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QUARTA - DAS ATRIBUIÇÕES COMUNS</w:t>
      </w:r>
      <w:r>
        <w:rPr>
          <w:rFonts w:ascii="Calibri" w:eastAsia="Calibri" w:hAnsi="Calibri" w:cs="Calibri"/>
          <w:sz w:val="24"/>
          <w:szCs w:val="24"/>
          <w:shd w:val="clear" w:color="auto" w:fill="DBDBDB"/>
        </w:rPr>
        <w:tab/>
      </w:r>
    </w:p>
    <w:p w14:paraId="530F9D41" w14:textId="77777777" w:rsidR="00FB72E9" w:rsidRDefault="00FB72E9" w:rsidP="006375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As partes concordam em oferecer, em regime de colaboração mútua, todas as facilidades para a execução do presente instrumento, de modo a, no limite de suas possibilidades, não faltarem recursos humanos, materiais e instalações.</w:t>
      </w:r>
    </w:p>
    <w:p w14:paraId="19109CA2" w14:textId="77777777" w:rsidR="00FB72E9" w:rsidRDefault="00FB72E9" w:rsidP="00FB72E9">
      <w:pPr>
        <w:widowControl w:val="0"/>
        <w:spacing w:before="7" w:line="240" w:lineRule="auto"/>
        <w:rPr>
          <w:rFonts w:ascii="Calibri" w:eastAsia="Calibri" w:hAnsi="Calibri" w:cs="Calibri"/>
          <w:sz w:val="23"/>
          <w:szCs w:val="23"/>
        </w:rPr>
      </w:pPr>
    </w:p>
    <w:p w14:paraId="2D55BA69" w14:textId="77777777" w:rsidR="00FB72E9" w:rsidRDefault="00FB72E9" w:rsidP="00FB72E9">
      <w:pPr>
        <w:pStyle w:val="Ttulo1"/>
        <w:keepNext w:val="0"/>
        <w:keepLines w:val="0"/>
        <w:widowControl w:val="0"/>
        <w:tabs>
          <w:tab w:val="left" w:pos="8748"/>
        </w:tabs>
        <w:spacing w:before="100" w:after="0" w:line="240" w:lineRule="auto"/>
        <w:ind w:left="222" w:right="221"/>
        <w:jc w:val="both"/>
        <w:rPr>
          <w:rFonts w:ascii="Calibri" w:eastAsia="Calibri" w:hAnsi="Calibri" w:cs="Calibri"/>
          <w:sz w:val="24"/>
          <w:szCs w:val="24"/>
        </w:rPr>
      </w:pPr>
      <w:r w:rsidRPr="00DB0C33">
        <w:rPr>
          <w:rFonts w:ascii="Calibri" w:eastAsia="Calibri" w:hAnsi="Calibri" w:cs="Calibri"/>
          <w:sz w:val="24"/>
          <w:szCs w:val="24"/>
          <w:shd w:val="clear" w:color="auto" w:fill="DBDBDB"/>
        </w:rPr>
        <w:t>CLÁUSULA QUINTA - DAS ATRIBUIÇÕES DO TRIBUNAL REGIONAL DO TRABALHO DA 24ª REGIÃO</w:t>
      </w:r>
      <w:r>
        <w:rPr>
          <w:rFonts w:ascii="Calibri" w:eastAsia="Calibri" w:hAnsi="Calibri" w:cs="Calibri"/>
          <w:sz w:val="24"/>
          <w:szCs w:val="24"/>
          <w:shd w:val="clear" w:color="auto" w:fill="DBDBDB"/>
        </w:rPr>
        <w:tab/>
      </w:r>
    </w:p>
    <w:p w14:paraId="4CDD1387" w14:textId="77777777" w:rsidR="00FB72E9" w:rsidRDefault="00FB72E9"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Para viabilizar o objeto deste instrumento, o TRT da 24ª Região envidará esforços, na medida de suas competências, para:</w:t>
      </w:r>
    </w:p>
    <w:p w14:paraId="1DEB1196" w14:textId="3D00A413" w:rsidR="00FB72E9" w:rsidRPr="00A5140B" w:rsidRDefault="004C5F30"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a</w:t>
      </w:r>
      <w:r w:rsidR="00FB72E9">
        <w:rPr>
          <w:rFonts w:ascii="Calibri" w:eastAsia="Calibri" w:hAnsi="Calibri" w:cs="Calibri"/>
          <w:sz w:val="24"/>
          <w:szCs w:val="24"/>
        </w:rPr>
        <w:t xml:space="preserve">) </w:t>
      </w:r>
      <w:r w:rsidR="00FB72E9" w:rsidRPr="00A5140B">
        <w:rPr>
          <w:rFonts w:ascii="Calibri" w:eastAsia="Calibri" w:hAnsi="Calibri" w:cs="Calibri"/>
          <w:sz w:val="24"/>
          <w:szCs w:val="24"/>
        </w:rPr>
        <w:t>Dar ampla publicidade à prática adotada e às ações desenvolvidas;</w:t>
      </w:r>
    </w:p>
    <w:p w14:paraId="5E0E5C2A" w14:textId="7EC0F9FC" w:rsidR="00FB72E9" w:rsidRPr="00A5140B" w:rsidRDefault="004C5F30"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b</w:t>
      </w:r>
      <w:r w:rsidR="00FB72E9">
        <w:rPr>
          <w:rFonts w:ascii="Calibri" w:eastAsia="Calibri" w:hAnsi="Calibri" w:cs="Calibri"/>
          <w:sz w:val="24"/>
          <w:szCs w:val="24"/>
        </w:rPr>
        <w:t>) I</w:t>
      </w:r>
      <w:r w:rsidR="00FB72E9" w:rsidRPr="00A5140B">
        <w:rPr>
          <w:rFonts w:ascii="Calibri" w:eastAsia="Calibri" w:hAnsi="Calibri" w:cs="Calibri"/>
          <w:sz w:val="24"/>
          <w:szCs w:val="24"/>
        </w:rPr>
        <w:t xml:space="preserve">ncentivar os magistrados das unidades judiciárias de 1º grau a implementarem a prática em suas jurisdições, promovendo o diálogo com instituições públicas e privadas para adesão ao </w:t>
      </w:r>
      <w:r w:rsidR="00FB72E9">
        <w:rPr>
          <w:rFonts w:ascii="Calibri" w:eastAsia="Calibri" w:hAnsi="Calibri" w:cs="Calibri"/>
          <w:sz w:val="24"/>
          <w:szCs w:val="24"/>
        </w:rPr>
        <w:t>Acordo de Cooperação</w:t>
      </w:r>
      <w:r w:rsidR="00FB72E9" w:rsidRPr="00A5140B">
        <w:rPr>
          <w:rFonts w:ascii="Calibri" w:eastAsia="Calibri" w:hAnsi="Calibri" w:cs="Calibri"/>
          <w:sz w:val="24"/>
          <w:szCs w:val="24"/>
        </w:rPr>
        <w:t>;</w:t>
      </w:r>
    </w:p>
    <w:p w14:paraId="67F2ABB2" w14:textId="4A40EB5C" w:rsidR="00FB72E9" w:rsidRPr="00A5140B" w:rsidRDefault="004C5F30"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c</w:t>
      </w:r>
      <w:r w:rsidR="00FB72E9">
        <w:rPr>
          <w:rFonts w:ascii="Calibri" w:eastAsia="Calibri" w:hAnsi="Calibri" w:cs="Calibri"/>
          <w:sz w:val="24"/>
          <w:szCs w:val="24"/>
        </w:rPr>
        <w:t>) A</w:t>
      </w:r>
      <w:r w:rsidR="00FB72E9" w:rsidRPr="00A5140B">
        <w:rPr>
          <w:rFonts w:ascii="Calibri" w:eastAsia="Calibri" w:hAnsi="Calibri" w:cs="Calibri"/>
          <w:sz w:val="24"/>
          <w:szCs w:val="24"/>
        </w:rPr>
        <w:t>poiar</w:t>
      </w:r>
      <w:r w:rsidR="00FB72E9">
        <w:rPr>
          <w:rFonts w:ascii="Calibri" w:eastAsia="Calibri" w:hAnsi="Calibri" w:cs="Calibri"/>
          <w:sz w:val="24"/>
          <w:szCs w:val="24"/>
        </w:rPr>
        <w:t xml:space="preserve">, no que couber, </w:t>
      </w:r>
      <w:r w:rsidR="00FB72E9" w:rsidRPr="00A5140B">
        <w:rPr>
          <w:rFonts w:ascii="Calibri" w:eastAsia="Calibri" w:hAnsi="Calibri" w:cs="Calibri"/>
          <w:sz w:val="24"/>
          <w:szCs w:val="24"/>
        </w:rPr>
        <w:t>as atividades promovidas pela instituição parceira;</w:t>
      </w:r>
    </w:p>
    <w:p w14:paraId="63B1AFD7" w14:textId="75E3C7BA" w:rsidR="00FB72E9" w:rsidRPr="00A5140B" w:rsidRDefault="004C5F30"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d</w:t>
      </w:r>
      <w:r w:rsidR="00FB72E9">
        <w:rPr>
          <w:rFonts w:ascii="Calibri" w:eastAsia="Calibri" w:hAnsi="Calibri" w:cs="Calibri"/>
          <w:sz w:val="24"/>
          <w:szCs w:val="24"/>
        </w:rPr>
        <w:t xml:space="preserve">) </w:t>
      </w:r>
      <w:r w:rsidR="00FB72E9" w:rsidRPr="00620389">
        <w:rPr>
          <w:rFonts w:ascii="Calibri" w:eastAsia="Calibri" w:hAnsi="Calibri" w:cs="Calibri"/>
          <w:sz w:val="24"/>
          <w:szCs w:val="24"/>
        </w:rPr>
        <w:t>Informar aos trabalhadores sobre as oportunidades de acolhimentos</w:t>
      </w:r>
      <w:r w:rsidR="00FB72E9">
        <w:rPr>
          <w:rFonts w:ascii="Calibri" w:eastAsia="Calibri" w:hAnsi="Calibri" w:cs="Calibri"/>
          <w:sz w:val="24"/>
          <w:szCs w:val="24"/>
        </w:rPr>
        <w:t xml:space="preserve"> </w:t>
      </w:r>
      <w:r w:rsidR="00FB72E9" w:rsidRPr="00620389">
        <w:rPr>
          <w:rFonts w:ascii="Calibri" w:eastAsia="Calibri" w:hAnsi="Calibri" w:cs="Calibri"/>
          <w:sz w:val="24"/>
          <w:szCs w:val="24"/>
        </w:rPr>
        <w:t>disponibilizados</w:t>
      </w:r>
      <w:r w:rsidR="00FB72E9" w:rsidRPr="00A5140B">
        <w:rPr>
          <w:rFonts w:ascii="Calibri" w:eastAsia="Calibri" w:hAnsi="Calibri" w:cs="Calibri"/>
          <w:sz w:val="24"/>
          <w:szCs w:val="24"/>
        </w:rPr>
        <w:t>;</w:t>
      </w:r>
    </w:p>
    <w:p w14:paraId="32B3C5B0" w14:textId="3B2DB321" w:rsidR="00FB72E9" w:rsidRPr="00A5140B" w:rsidRDefault="004C5F30" w:rsidP="00FB72E9">
      <w:pPr>
        <w:widowControl w:val="0"/>
        <w:tabs>
          <w:tab w:val="left" w:pos="5520"/>
          <w:tab w:val="left" w:pos="8748"/>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e</w:t>
      </w:r>
      <w:r w:rsidR="00FB72E9">
        <w:rPr>
          <w:rFonts w:ascii="Calibri" w:eastAsia="Calibri" w:hAnsi="Calibri" w:cs="Calibri"/>
          <w:sz w:val="24"/>
          <w:szCs w:val="24"/>
        </w:rPr>
        <w:t xml:space="preserve">) </w:t>
      </w:r>
      <w:r w:rsidR="00FB72E9" w:rsidRPr="00A5140B">
        <w:rPr>
          <w:rFonts w:ascii="Calibri" w:eastAsia="Calibri" w:hAnsi="Calibri" w:cs="Calibri"/>
          <w:sz w:val="24"/>
          <w:szCs w:val="24"/>
        </w:rPr>
        <w:t>Estimular a Ordem dos Advogados do Brasil a indicar profissionais para prestarem assistência jurídica aos trabalhadores encaminhados</w:t>
      </w:r>
      <w:r w:rsidR="00FB72E9">
        <w:rPr>
          <w:rFonts w:ascii="Calibri" w:eastAsia="Calibri" w:hAnsi="Calibri" w:cs="Calibri"/>
          <w:sz w:val="24"/>
          <w:szCs w:val="24"/>
        </w:rPr>
        <w:t>.</w:t>
      </w:r>
    </w:p>
    <w:p w14:paraId="35B3D112" w14:textId="77777777" w:rsidR="00FB72E9" w:rsidRDefault="00FB72E9" w:rsidP="00FB72E9">
      <w:pPr>
        <w:widowControl w:val="0"/>
        <w:spacing w:line="240" w:lineRule="auto"/>
        <w:rPr>
          <w:rFonts w:ascii="Calibri" w:eastAsia="Calibri" w:hAnsi="Calibri" w:cs="Calibri"/>
          <w:sz w:val="20"/>
          <w:szCs w:val="20"/>
        </w:rPr>
      </w:pPr>
    </w:p>
    <w:p w14:paraId="4E687B1A" w14:textId="77777777" w:rsidR="00FB72E9" w:rsidRDefault="00FB72E9" w:rsidP="00FB72E9">
      <w:pPr>
        <w:pStyle w:val="Ttulo1"/>
        <w:keepNext w:val="0"/>
        <w:keepLines w:val="0"/>
        <w:widowControl w:val="0"/>
        <w:tabs>
          <w:tab w:val="left" w:pos="8606"/>
        </w:tabs>
        <w:spacing w:before="101" w:after="0" w:line="240" w:lineRule="auto"/>
        <w:ind w:left="222" w:right="363"/>
        <w:jc w:val="both"/>
        <w:rPr>
          <w:rFonts w:ascii="Calibri" w:eastAsia="Calibri" w:hAnsi="Calibri" w:cs="Calibri"/>
          <w:sz w:val="24"/>
          <w:szCs w:val="24"/>
        </w:rPr>
      </w:pPr>
      <w:r>
        <w:rPr>
          <w:rFonts w:ascii="Calibri" w:eastAsia="Calibri" w:hAnsi="Calibri" w:cs="Calibri"/>
          <w:sz w:val="24"/>
          <w:szCs w:val="24"/>
          <w:shd w:val="clear" w:color="auto" w:fill="DBDBDB"/>
        </w:rPr>
        <w:t>CLÁUSULA SEXTA - DAS ATRIBUIÇÕES DA NATURAFRIG ALIMENTOS LTDA.</w:t>
      </w:r>
      <w:r>
        <w:rPr>
          <w:rFonts w:ascii="Calibri" w:eastAsia="Calibri" w:hAnsi="Calibri" w:cs="Calibri"/>
          <w:sz w:val="24"/>
          <w:szCs w:val="24"/>
          <w:shd w:val="clear" w:color="auto" w:fill="DBDBDB"/>
        </w:rPr>
        <w:tab/>
      </w:r>
    </w:p>
    <w:p w14:paraId="19476CF0" w14:textId="77777777" w:rsidR="00FB72E9" w:rsidRDefault="00FB72E9" w:rsidP="00FB72E9">
      <w:pPr>
        <w:widowControl w:val="0"/>
        <w:tabs>
          <w:tab w:val="left" w:pos="5518"/>
          <w:tab w:val="left" w:pos="8730"/>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 xml:space="preserve">Para viabilizar o objeto deste instrumento, a </w:t>
      </w:r>
      <w:proofErr w:type="spellStart"/>
      <w:r>
        <w:rPr>
          <w:rFonts w:ascii="Calibri" w:eastAsia="Calibri" w:hAnsi="Calibri" w:cs="Calibri"/>
          <w:sz w:val="24"/>
          <w:szCs w:val="24"/>
        </w:rPr>
        <w:t>Naturafrig</w:t>
      </w:r>
      <w:proofErr w:type="spellEnd"/>
      <w:r>
        <w:rPr>
          <w:rFonts w:ascii="Calibri" w:eastAsia="Calibri" w:hAnsi="Calibri" w:cs="Calibri"/>
          <w:sz w:val="24"/>
          <w:szCs w:val="24"/>
        </w:rPr>
        <w:t xml:space="preserve"> Alimentos Ltda. envidará esforços, na medida de suas </w:t>
      </w:r>
      <w:r w:rsidRPr="001D1CFD">
        <w:rPr>
          <w:rFonts w:ascii="Calibri" w:eastAsia="Calibri" w:hAnsi="Calibri" w:cs="Calibri"/>
          <w:sz w:val="24"/>
          <w:szCs w:val="24"/>
        </w:rPr>
        <w:t>possibilidades</w:t>
      </w:r>
      <w:r>
        <w:rPr>
          <w:rFonts w:ascii="Calibri" w:eastAsia="Calibri" w:hAnsi="Calibri" w:cs="Calibri"/>
          <w:sz w:val="24"/>
          <w:szCs w:val="24"/>
        </w:rPr>
        <w:t xml:space="preserve"> e no que couber, para:</w:t>
      </w:r>
    </w:p>
    <w:p w14:paraId="642AFA84" w14:textId="77777777" w:rsidR="00FB72E9" w:rsidRPr="008173BD" w:rsidRDefault="00FB72E9" w:rsidP="00FB72E9">
      <w:pPr>
        <w:widowControl w:val="0"/>
        <w:tabs>
          <w:tab w:val="left" w:pos="5518"/>
          <w:tab w:val="left" w:pos="8730"/>
        </w:tabs>
        <w:spacing w:before="180" w:line="256" w:lineRule="auto"/>
        <w:ind w:left="222" w:right="239"/>
        <w:jc w:val="both"/>
        <w:rPr>
          <w:rFonts w:asciiTheme="minorHAnsi" w:eastAsia="Calibri" w:hAnsiTheme="minorHAnsi" w:cstheme="minorHAnsi"/>
          <w:sz w:val="24"/>
          <w:szCs w:val="24"/>
        </w:rPr>
      </w:pPr>
      <w:r w:rsidRPr="008173BD">
        <w:rPr>
          <w:rFonts w:asciiTheme="minorHAnsi" w:hAnsiTheme="minorHAnsi" w:cstheme="minorHAnsi"/>
          <w:sz w:val="24"/>
          <w:szCs w:val="24"/>
        </w:rPr>
        <w:t xml:space="preserve">a) </w:t>
      </w:r>
      <w:r w:rsidRPr="008173BD">
        <w:rPr>
          <w:rFonts w:asciiTheme="minorHAnsi" w:eastAsia="Calibri" w:hAnsiTheme="minorHAnsi" w:cstheme="minorHAnsi"/>
          <w:sz w:val="24"/>
          <w:szCs w:val="24"/>
        </w:rPr>
        <w:t xml:space="preserve">Ofertar </w:t>
      </w:r>
      <w:r>
        <w:rPr>
          <w:rFonts w:asciiTheme="minorHAnsi" w:eastAsia="Calibri" w:hAnsiTheme="minorHAnsi" w:cstheme="minorHAnsi"/>
          <w:sz w:val="24"/>
          <w:szCs w:val="24"/>
        </w:rPr>
        <w:t>f</w:t>
      </w:r>
      <w:r w:rsidRPr="008173BD">
        <w:rPr>
          <w:rFonts w:asciiTheme="minorHAnsi" w:eastAsia="Calibri" w:hAnsiTheme="minorHAnsi" w:cstheme="minorHAnsi"/>
          <w:sz w:val="24"/>
          <w:szCs w:val="24"/>
        </w:rPr>
        <w:t>ormação e/ou qualificação profissional para reinserção no mercado de trabalho;</w:t>
      </w:r>
    </w:p>
    <w:p w14:paraId="5FD99728" w14:textId="77777777" w:rsidR="00FB72E9" w:rsidRPr="008173BD" w:rsidRDefault="00FB72E9" w:rsidP="00FB72E9">
      <w:pPr>
        <w:widowControl w:val="0"/>
        <w:tabs>
          <w:tab w:val="left" w:pos="5518"/>
          <w:tab w:val="left" w:pos="8730"/>
        </w:tabs>
        <w:spacing w:before="180" w:line="256" w:lineRule="auto"/>
        <w:ind w:left="222" w:right="239"/>
        <w:jc w:val="both"/>
        <w:rPr>
          <w:rFonts w:ascii="Calibri" w:eastAsia="Calibri" w:hAnsi="Calibri" w:cs="Calibri"/>
          <w:sz w:val="24"/>
          <w:szCs w:val="24"/>
        </w:rPr>
      </w:pPr>
      <w:r w:rsidRPr="008173BD">
        <w:rPr>
          <w:rFonts w:ascii="Calibri" w:eastAsia="Calibri" w:hAnsi="Calibri" w:cs="Calibri"/>
          <w:sz w:val="24"/>
          <w:szCs w:val="24"/>
        </w:rPr>
        <w:lastRenderedPageBreak/>
        <w:t>b) Promover a orientação e o encaminhamento para ocupação de vagas de emprego existentes no mercado de trabalho;</w:t>
      </w:r>
    </w:p>
    <w:p w14:paraId="3988C760" w14:textId="6D9FDBA0" w:rsidR="00FB72E9" w:rsidRDefault="00FB72E9" w:rsidP="00FB72E9">
      <w:pPr>
        <w:widowControl w:val="0"/>
        <w:tabs>
          <w:tab w:val="left" w:pos="5518"/>
          <w:tab w:val="left" w:pos="8730"/>
        </w:tabs>
        <w:spacing w:before="180" w:line="256" w:lineRule="auto"/>
        <w:ind w:left="222" w:right="239"/>
        <w:jc w:val="both"/>
        <w:rPr>
          <w:rFonts w:ascii="Calibri" w:eastAsia="Calibri" w:hAnsi="Calibri" w:cs="Calibri"/>
          <w:sz w:val="24"/>
          <w:szCs w:val="24"/>
        </w:rPr>
      </w:pPr>
      <w:r>
        <w:rPr>
          <w:rFonts w:ascii="Calibri" w:eastAsia="Calibri" w:hAnsi="Calibri" w:cs="Calibri"/>
          <w:sz w:val="24"/>
          <w:szCs w:val="24"/>
        </w:rPr>
        <w:t xml:space="preserve">c) </w:t>
      </w:r>
      <w:r w:rsidRPr="008173BD">
        <w:rPr>
          <w:rFonts w:ascii="Calibri" w:eastAsia="Calibri" w:hAnsi="Calibri" w:cs="Calibri"/>
          <w:sz w:val="24"/>
          <w:szCs w:val="24"/>
        </w:rPr>
        <w:t>Indicar o contato (nome, telefone) do(a) responsável pelo cumprimento do Acordo de Cooperação.</w:t>
      </w:r>
    </w:p>
    <w:p w14:paraId="28B97F70" w14:textId="77777777" w:rsidR="004C5F30" w:rsidRDefault="004C5F30" w:rsidP="00FB72E9">
      <w:pPr>
        <w:widowControl w:val="0"/>
        <w:tabs>
          <w:tab w:val="left" w:pos="5518"/>
          <w:tab w:val="left" w:pos="8730"/>
        </w:tabs>
        <w:spacing w:before="180" w:line="256" w:lineRule="auto"/>
        <w:ind w:left="222" w:right="239"/>
        <w:jc w:val="both"/>
        <w:rPr>
          <w:rFonts w:ascii="Calibri" w:eastAsia="Calibri" w:hAnsi="Calibri" w:cs="Calibri"/>
          <w:sz w:val="24"/>
          <w:szCs w:val="24"/>
        </w:rPr>
      </w:pPr>
    </w:p>
    <w:p w14:paraId="7DDF9A97" w14:textId="77777777" w:rsidR="00FB72E9" w:rsidRDefault="00FB72E9" w:rsidP="00FB72E9">
      <w:pPr>
        <w:pStyle w:val="Ttulo1"/>
        <w:keepNext w:val="0"/>
        <w:keepLines w:val="0"/>
        <w:widowControl w:val="0"/>
        <w:spacing w:before="100"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SÉTIMA – DOS RECURSOS ORÇAMENTÁRIOS E PATRIMONIAIS</w:t>
      </w:r>
    </w:p>
    <w:p w14:paraId="063A97C8" w14:textId="77777777" w:rsidR="00FB72E9" w:rsidRDefault="00FB72E9" w:rsidP="00FB72E9">
      <w:pPr>
        <w:widowControl w:val="0"/>
        <w:spacing w:before="178" w:line="256" w:lineRule="auto"/>
        <w:ind w:left="222" w:right="242"/>
        <w:jc w:val="both"/>
        <w:rPr>
          <w:rFonts w:ascii="Calibri" w:eastAsia="Calibri" w:hAnsi="Calibri" w:cs="Calibri"/>
          <w:sz w:val="24"/>
          <w:szCs w:val="24"/>
        </w:rPr>
      </w:pPr>
      <w:r>
        <w:rPr>
          <w:rFonts w:ascii="Calibri" w:eastAsia="Calibri" w:hAnsi="Calibri" w:cs="Calibri"/>
          <w:sz w:val="24"/>
          <w:szCs w:val="24"/>
        </w:rPr>
        <w:t xml:space="preserve">Não haverá transferência </w:t>
      </w:r>
      <w:r w:rsidRPr="004C5F30">
        <w:rPr>
          <w:rFonts w:ascii="Calibri" w:eastAsia="Calibri" w:hAnsi="Calibri" w:cs="Calibri"/>
          <w:sz w:val="24"/>
          <w:szCs w:val="24"/>
        </w:rPr>
        <w:t>de recursos ou de bens de qualquer natureza</w:t>
      </w:r>
      <w:r>
        <w:rPr>
          <w:rFonts w:ascii="Calibri" w:eastAsia="Calibri" w:hAnsi="Calibri" w:cs="Calibri"/>
          <w:sz w:val="24"/>
          <w:szCs w:val="24"/>
        </w:rPr>
        <w:t xml:space="preserve"> entre os partícipes para a execução do presente Acordo de Cooperação.</w:t>
      </w:r>
    </w:p>
    <w:p w14:paraId="10DD9020" w14:textId="77777777" w:rsidR="00FB72E9" w:rsidRDefault="00FB72E9" w:rsidP="00FB72E9">
      <w:pPr>
        <w:widowControl w:val="0"/>
        <w:spacing w:before="155" w:line="256" w:lineRule="auto"/>
        <w:ind w:left="222" w:right="237"/>
        <w:jc w:val="both"/>
        <w:rPr>
          <w:rFonts w:ascii="Calibri" w:eastAsia="Calibri" w:hAnsi="Calibri" w:cs="Calibri"/>
          <w:sz w:val="24"/>
          <w:szCs w:val="24"/>
        </w:rPr>
      </w:pPr>
      <w:r>
        <w:rPr>
          <w:rFonts w:ascii="Calibri" w:eastAsia="Calibri" w:hAnsi="Calibri" w:cs="Calibri"/>
          <w:sz w:val="24"/>
          <w:szCs w:val="24"/>
        </w:rPr>
        <w:t>Os serviços decorrentes do presente Acordo serão prestados em regime de cooperação mútua, não cabendo aos partícipes quaisquer remunerações pelos mesmos.</w:t>
      </w:r>
    </w:p>
    <w:p w14:paraId="1EEEE582" w14:textId="77777777" w:rsidR="00FB72E9" w:rsidRDefault="00FB72E9" w:rsidP="00FB72E9">
      <w:pPr>
        <w:widowControl w:val="0"/>
        <w:spacing w:before="9" w:line="240" w:lineRule="auto"/>
        <w:rPr>
          <w:rFonts w:ascii="Calibri" w:eastAsia="Calibri" w:hAnsi="Calibri" w:cs="Calibri"/>
          <w:sz w:val="23"/>
          <w:szCs w:val="23"/>
        </w:rPr>
      </w:pPr>
    </w:p>
    <w:p w14:paraId="4DE76373" w14:textId="77777777" w:rsidR="00FB72E9" w:rsidRDefault="00FB72E9" w:rsidP="00FB72E9">
      <w:pPr>
        <w:pStyle w:val="Ttulo1"/>
        <w:keepNext w:val="0"/>
        <w:keepLines w:val="0"/>
        <w:widowControl w:val="0"/>
        <w:tabs>
          <w:tab w:val="left" w:pos="8755"/>
        </w:tabs>
        <w:spacing w:before="100"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OITAVA – DOS RECURSOS HUMANOS</w:t>
      </w:r>
      <w:r>
        <w:rPr>
          <w:rFonts w:ascii="Calibri" w:eastAsia="Calibri" w:hAnsi="Calibri" w:cs="Calibri"/>
          <w:sz w:val="24"/>
          <w:szCs w:val="24"/>
          <w:shd w:val="clear" w:color="auto" w:fill="DBDBDB"/>
        </w:rPr>
        <w:tab/>
      </w:r>
    </w:p>
    <w:p w14:paraId="40DF0799" w14:textId="77777777" w:rsidR="00FB72E9" w:rsidRDefault="00FB72E9" w:rsidP="00FB72E9">
      <w:pPr>
        <w:widowControl w:val="0"/>
        <w:spacing w:before="178" w:line="256" w:lineRule="auto"/>
        <w:ind w:left="222" w:right="241"/>
        <w:jc w:val="both"/>
        <w:rPr>
          <w:rFonts w:ascii="Calibri" w:eastAsia="Calibri" w:hAnsi="Calibri" w:cs="Calibri"/>
          <w:sz w:val="24"/>
          <w:szCs w:val="24"/>
        </w:rPr>
      </w:pPr>
      <w:r>
        <w:rPr>
          <w:rFonts w:ascii="Calibri" w:eastAsia="Calibri" w:hAnsi="Calibri" w:cs="Calibri"/>
          <w:sz w:val="24"/>
          <w:szCs w:val="24"/>
        </w:rPr>
        <w:t>Os recursos humanos utilizados por quaisquer dos partícipes, em decorrência das atividades inerentes ao presente Protocolo, não sofrerão alteração na sua vinculação nem acarretarão quaisquer ônus ao outro partícipe.</w:t>
      </w:r>
    </w:p>
    <w:p w14:paraId="473343BC" w14:textId="77777777" w:rsidR="00FB72E9" w:rsidRDefault="00FB72E9" w:rsidP="00FB72E9">
      <w:pPr>
        <w:widowControl w:val="0"/>
        <w:spacing w:before="160" w:line="254" w:lineRule="auto"/>
        <w:ind w:left="222" w:right="242"/>
        <w:jc w:val="both"/>
        <w:rPr>
          <w:rFonts w:ascii="Calibri" w:eastAsia="Calibri" w:hAnsi="Calibri" w:cs="Calibri"/>
          <w:sz w:val="24"/>
          <w:szCs w:val="24"/>
        </w:rPr>
      </w:pPr>
      <w:r>
        <w:rPr>
          <w:rFonts w:ascii="Calibri" w:eastAsia="Calibri" w:hAnsi="Calibri" w:cs="Calibri"/>
          <w:sz w:val="24"/>
          <w:szCs w:val="24"/>
        </w:rPr>
        <w:t xml:space="preserve">As atividades não implicarão cessão de </w:t>
      </w:r>
      <w:r w:rsidRPr="004C5F30">
        <w:rPr>
          <w:rFonts w:ascii="Calibri" w:eastAsia="Calibri" w:hAnsi="Calibri" w:cs="Calibri"/>
          <w:sz w:val="24"/>
          <w:szCs w:val="24"/>
        </w:rPr>
        <w:t>recurso humanos, seja qual for o vínculo</w:t>
      </w:r>
      <w:r>
        <w:rPr>
          <w:rFonts w:ascii="Calibri" w:eastAsia="Calibri" w:hAnsi="Calibri" w:cs="Calibri"/>
          <w:sz w:val="24"/>
          <w:szCs w:val="24"/>
        </w:rPr>
        <w:t>, que poderão ser designados apenas para o desempenho de ação específica prevista no acordo e por prazo determinado.</w:t>
      </w:r>
    </w:p>
    <w:p w14:paraId="14BA6442" w14:textId="77777777" w:rsidR="00FB72E9" w:rsidRDefault="00FB72E9" w:rsidP="00FB72E9">
      <w:pPr>
        <w:widowControl w:val="0"/>
        <w:spacing w:before="3" w:line="240" w:lineRule="auto"/>
        <w:rPr>
          <w:rFonts w:ascii="Calibri" w:eastAsia="Calibri" w:hAnsi="Calibri" w:cs="Calibri"/>
          <w:sz w:val="24"/>
          <w:szCs w:val="24"/>
        </w:rPr>
      </w:pPr>
    </w:p>
    <w:p w14:paraId="4DA4ED1A" w14:textId="77777777" w:rsidR="00FB72E9" w:rsidRDefault="00FB72E9" w:rsidP="00FB72E9">
      <w:pPr>
        <w:pStyle w:val="Ttulo1"/>
        <w:keepNext w:val="0"/>
        <w:keepLines w:val="0"/>
        <w:widowControl w:val="0"/>
        <w:tabs>
          <w:tab w:val="left" w:pos="8755"/>
        </w:tabs>
        <w:spacing w:before="100"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NONA - DO PRAZO E VIGÊNCIA</w:t>
      </w:r>
      <w:r>
        <w:rPr>
          <w:rFonts w:ascii="Calibri" w:eastAsia="Calibri" w:hAnsi="Calibri" w:cs="Calibri"/>
          <w:sz w:val="24"/>
          <w:szCs w:val="24"/>
          <w:shd w:val="clear" w:color="auto" w:fill="DBDBDB"/>
        </w:rPr>
        <w:tab/>
      </w:r>
    </w:p>
    <w:p w14:paraId="4B28CFF8" w14:textId="2E6FD86E" w:rsidR="00FB72E9" w:rsidRDefault="00FB72E9" w:rsidP="00FB72E9">
      <w:pPr>
        <w:widowControl w:val="0"/>
        <w:spacing w:before="180" w:line="256" w:lineRule="auto"/>
        <w:ind w:left="222" w:right="234"/>
        <w:jc w:val="both"/>
        <w:rPr>
          <w:rFonts w:ascii="Calibri" w:eastAsia="Calibri" w:hAnsi="Calibri" w:cs="Calibri"/>
          <w:sz w:val="24"/>
          <w:szCs w:val="24"/>
        </w:rPr>
      </w:pPr>
      <w:r>
        <w:rPr>
          <w:rFonts w:ascii="Calibri" w:eastAsia="Calibri" w:hAnsi="Calibri" w:cs="Calibri"/>
          <w:sz w:val="24"/>
          <w:szCs w:val="24"/>
        </w:rPr>
        <w:t xml:space="preserve">O prazo de vigência </w:t>
      </w:r>
      <w:r w:rsidRPr="00DB0C33">
        <w:rPr>
          <w:rFonts w:ascii="Calibri" w:eastAsia="Calibri" w:hAnsi="Calibri" w:cs="Calibri"/>
          <w:sz w:val="24"/>
          <w:szCs w:val="24"/>
        </w:rPr>
        <w:t xml:space="preserve">deste </w:t>
      </w:r>
      <w:r>
        <w:rPr>
          <w:rFonts w:ascii="Calibri" w:eastAsia="Calibri" w:hAnsi="Calibri" w:cs="Calibri"/>
          <w:sz w:val="24"/>
          <w:szCs w:val="24"/>
        </w:rPr>
        <w:t>Acordo de Cooperação</w:t>
      </w:r>
      <w:r w:rsidRPr="00DB0C33">
        <w:rPr>
          <w:rFonts w:ascii="Calibri" w:eastAsia="Calibri" w:hAnsi="Calibri" w:cs="Calibri"/>
          <w:sz w:val="24"/>
          <w:szCs w:val="24"/>
        </w:rPr>
        <w:t xml:space="preserve"> será de 60 </w:t>
      </w:r>
      <w:r>
        <w:rPr>
          <w:rFonts w:ascii="Calibri" w:eastAsia="Calibri" w:hAnsi="Calibri" w:cs="Calibri"/>
          <w:sz w:val="24"/>
          <w:szCs w:val="24"/>
        </w:rPr>
        <w:t xml:space="preserve">(sessenta) </w:t>
      </w:r>
      <w:r w:rsidRPr="00DB0C33">
        <w:rPr>
          <w:rFonts w:ascii="Calibri" w:eastAsia="Calibri" w:hAnsi="Calibri" w:cs="Calibri"/>
          <w:sz w:val="24"/>
          <w:szCs w:val="24"/>
        </w:rPr>
        <w:t xml:space="preserve">meses a partir da </w:t>
      </w:r>
      <w:r w:rsidRPr="004C5F30">
        <w:rPr>
          <w:rFonts w:ascii="Calibri" w:eastAsia="Calibri" w:hAnsi="Calibri" w:cs="Calibri"/>
          <w:sz w:val="24"/>
          <w:szCs w:val="24"/>
        </w:rPr>
        <w:t>assinatura</w:t>
      </w:r>
      <w:r w:rsidRPr="00DB0C33">
        <w:rPr>
          <w:rFonts w:ascii="Calibri" w:eastAsia="Calibri" w:hAnsi="Calibri" w:cs="Calibri"/>
          <w:sz w:val="24"/>
          <w:szCs w:val="24"/>
        </w:rPr>
        <w:t>, podendo ser prorrogado, mediante a celebração de aditivo.</w:t>
      </w:r>
    </w:p>
    <w:p w14:paraId="13CEBCA5" w14:textId="6B3726A2" w:rsidR="008141DD" w:rsidRPr="00DB0C33" w:rsidRDefault="008141DD" w:rsidP="00FB72E9">
      <w:pPr>
        <w:widowControl w:val="0"/>
        <w:spacing w:before="180" w:line="256" w:lineRule="auto"/>
        <w:ind w:left="222" w:right="234"/>
        <w:jc w:val="both"/>
        <w:rPr>
          <w:rFonts w:ascii="Calibri" w:eastAsia="Calibri" w:hAnsi="Calibri" w:cs="Calibri"/>
          <w:sz w:val="24"/>
          <w:szCs w:val="24"/>
        </w:rPr>
      </w:pPr>
      <w:r w:rsidRPr="008141DD">
        <w:rPr>
          <w:rFonts w:ascii="Calibri" w:eastAsia="Calibri" w:hAnsi="Calibri" w:cs="Calibri"/>
          <w:sz w:val="24"/>
          <w:szCs w:val="24"/>
        </w:rPr>
        <w:t>Parágrafo único. Considera-se data da assinatura aquela constante do instrumento ou da aposição da última assinatura eletrônica se mais recente.</w:t>
      </w:r>
    </w:p>
    <w:p w14:paraId="77BF288B" w14:textId="77777777" w:rsidR="00FB72E9" w:rsidRPr="00DB0C33" w:rsidRDefault="00FB72E9" w:rsidP="00FB72E9">
      <w:pPr>
        <w:widowControl w:val="0"/>
        <w:spacing w:line="240" w:lineRule="auto"/>
        <w:rPr>
          <w:rFonts w:ascii="Calibri" w:eastAsia="Calibri" w:hAnsi="Calibri" w:cs="Calibri"/>
          <w:sz w:val="20"/>
          <w:szCs w:val="20"/>
        </w:rPr>
      </w:pPr>
    </w:p>
    <w:p w14:paraId="7B835953" w14:textId="77777777" w:rsidR="00FB72E9" w:rsidRDefault="00FB72E9" w:rsidP="00FB72E9">
      <w:pPr>
        <w:pStyle w:val="Ttulo1"/>
        <w:keepNext w:val="0"/>
        <w:keepLines w:val="0"/>
        <w:widowControl w:val="0"/>
        <w:tabs>
          <w:tab w:val="left" w:pos="8755"/>
        </w:tabs>
        <w:spacing w:before="100" w:after="0" w:line="240" w:lineRule="auto"/>
        <w:ind w:left="222"/>
        <w:rPr>
          <w:rFonts w:ascii="Calibri" w:eastAsia="Calibri" w:hAnsi="Calibri" w:cs="Calibri"/>
          <w:sz w:val="24"/>
          <w:szCs w:val="24"/>
        </w:rPr>
      </w:pPr>
      <w:r>
        <w:rPr>
          <w:rFonts w:ascii="Calibri" w:eastAsia="Calibri" w:hAnsi="Calibri" w:cs="Calibri"/>
          <w:sz w:val="24"/>
          <w:szCs w:val="24"/>
          <w:shd w:val="clear" w:color="auto" w:fill="DBDBDB"/>
        </w:rPr>
        <w:t>CLÁUSULA DÉCIMA - DAS ALTERAÇÕES</w:t>
      </w:r>
      <w:r>
        <w:rPr>
          <w:rFonts w:ascii="Calibri" w:eastAsia="Calibri" w:hAnsi="Calibri" w:cs="Calibri"/>
          <w:sz w:val="24"/>
          <w:szCs w:val="24"/>
          <w:shd w:val="clear" w:color="auto" w:fill="DBDBDB"/>
        </w:rPr>
        <w:tab/>
      </w:r>
    </w:p>
    <w:p w14:paraId="7906B6AA" w14:textId="77777777" w:rsidR="00FB72E9" w:rsidRDefault="00FB72E9" w:rsidP="00FB72E9">
      <w:pPr>
        <w:widowControl w:val="0"/>
        <w:spacing w:before="180" w:line="256" w:lineRule="auto"/>
        <w:ind w:left="222"/>
        <w:rPr>
          <w:rFonts w:ascii="Calibri" w:eastAsia="Calibri" w:hAnsi="Calibri" w:cs="Calibri"/>
          <w:sz w:val="24"/>
          <w:szCs w:val="24"/>
        </w:rPr>
      </w:pPr>
      <w:r>
        <w:rPr>
          <w:rFonts w:ascii="Calibri" w:eastAsia="Calibri" w:hAnsi="Calibri" w:cs="Calibri"/>
          <w:sz w:val="24"/>
          <w:szCs w:val="24"/>
        </w:rPr>
        <w:t>O presente Acordo poderá ser alterado, no todo ou em parte, mediante termo aditivo, desde que mantido o seu objeto.</w:t>
      </w:r>
    </w:p>
    <w:p w14:paraId="119A9F28" w14:textId="77777777" w:rsidR="00FB72E9" w:rsidRDefault="00FB72E9" w:rsidP="00FB72E9">
      <w:pPr>
        <w:widowControl w:val="0"/>
        <w:spacing w:before="3" w:line="240" w:lineRule="auto"/>
        <w:rPr>
          <w:rFonts w:ascii="Calibri" w:eastAsia="Calibri" w:hAnsi="Calibri" w:cs="Calibri"/>
        </w:rPr>
      </w:pPr>
    </w:p>
    <w:p w14:paraId="73D87DB2" w14:textId="77777777" w:rsidR="00FB72E9" w:rsidRDefault="00FB72E9" w:rsidP="00FB72E9">
      <w:pPr>
        <w:pStyle w:val="Ttulo1"/>
        <w:keepNext w:val="0"/>
        <w:keepLines w:val="0"/>
        <w:widowControl w:val="0"/>
        <w:tabs>
          <w:tab w:val="left" w:pos="8755"/>
        </w:tabs>
        <w:spacing w:before="100" w:after="0" w:line="240" w:lineRule="auto"/>
        <w:ind w:left="222"/>
        <w:rPr>
          <w:rFonts w:ascii="Calibri" w:eastAsia="Calibri" w:hAnsi="Calibri" w:cs="Calibri"/>
          <w:sz w:val="24"/>
          <w:szCs w:val="24"/>
        </w:rPr>
      </w:pPr>
      <w:r>
        <w:rPr>
          <w:rFonts w:ascii="Calibri" w:eastAsia="Calibri" w:hAnsi="Calibri" w:cs="Calibri"/>
          <w:sz w:val="24"/>
          <w:szCs w:val="24"/>
          <w:shd w:val="clear" w:color="auto" w:fill="DBDBDB"/>
        </w:rPr>
        <w:t>CLÁUSULA DÉCIMA PRIMEIRA - DO ENCERRAMENTO</w:t>
      </w:r>
      <w:r>
        <w:rPr>
          <w:rFonts w:ascii="Calibri" w:eastAsia="Calibri" w:hAnsi="Calibri" w:cs="Calibri"/>
          <w:sz w:val="24"/>
          <w:szCs w:val="24"/>
          <w:shd w:val="clear" w:color="auto" w:fill="DBDBDB"/>
        </w:rPr>
        <w:tab/>
      </w:r>
    </w:p>
    <w:p w14:paraId="535B1065" w14:textId="77777777" w:rsidR="00FB72E9" w:rsidRDefault="00FB72E9" w:rsidP="00FB72E9">
      <w:pPr>
        <w:widowControl w:val="0"/>
        <w:spacing w:before="178" w:line="240" w:lineRule="auto"/>
        <w:ind w:left="222"/>
        <w:jc w:val="both"/>
        <w:rPr>
          <w:rFonts w:ascii="Calibri" w:eastAsia="Calibri" w:hAnsi="Calibri" w:cs="Calibri"/>
          <w:sz w:val="24"/>
          <w:szCs w:val="24"/>
        </w:rPr>
      </w:pPr>
      <w:r>
        <w:rPr>
          <w:rFonts w:ascii="Calibri" w:eastAsia="Calibri" w:hAnsi="Calibri" w:cs="Calibri"/>
          <w:sz w:val="24"/>
          <w:szCs w:val="24"/>
        </w:rPr>
        <w:t>O presente Acordo de Cooperação será extinto:</w:t>
      </w:r>
    </w:p>
    <w:p w14:paraId="6790E0E9" w14:textId="77777777" w:rsidR="00FB72E9" w:rsidRDefault="00FB72E9" w:rsidP="00FB72E9">
      <w:pPr>
        <w:widowControl w:val="0"/>
        <w:numPr>
          <w:ilvl w:val="0"/>
          <w:numId w:val="1"/>
        </w:numPr>
        <w:tabs>
          <w:tab w:val="left" w:pos="518"/>
        </w:tabs>
        <w:spacing w:before="181" w:line="256" w:lineRule="auto"/>
        <w:ind w:right="243" w:firstLine="0"/>
        <w:jc w:val="both"/>
        <w:rPr>
          <w:rFonts w:ascii="Calibri" w:eastAsia="Calibri" w:hAnsi="Calibri" w:cs="Calibri"/>
          <w:sz w:val="24"/>
          <w:szCs w:val="24"/>
        </w:rPr>
      </w:pPr>
      <w:r>
        <w:rPr>
          <w:rFonts w:ascii="Calibri" w:eastAsia="Calibri" w:hAnsi="Calibri" w:cs="Calibri"/>
          <w:sz w:val="24"/>
          <w:szCs w:val="24"/>
        </w:rPr>
        <w:t>por advento do termo final, sem que os partícipes tenham até então firmado aditivo para renová-lo;</w:t>
      </w:r>
    </w:p>
    <w:p w14:paraId="3C112BE7" w14:textId="77777777" w:rsidR="00FB72E9" w:rsidRPr="00DB0C33" w:rsidRDefault="00FB72E9" w:rsidP="00FB72E9">
      <w:pPr>
        <w:widowControl w:val="0"/>
        <w:numPr>
          <w:ilvl w:val="0"/>
          <w:numId w:val="1"/>
        </w:numPr>
        <w:tabs>
          <w:tab w:val="left" w:pos="536"/>
        </w:tabs>
        <w:spacing w:before="77" w:line="256" w:lineRule="auto"/>
        <w:ind w:right="243" w:firstLine="0"/>
        <w:jc w:val="both"/>
        <w:rPr>
          <w:rFonts w:ascii="Calibri" w:eastAsia="Calibri" w:hAnsi="Calibri" w:cs="Calibri"/>
          <w:sz w:val="24"/>
          <w:szCs w:val="24"/>
        </w:rPr>
      </w:pPr>
      <w:r w:rsidRPr="00DB0C33">
        <w:rPr>
          <w:rFonts w:ascii="Calibri" w:eastAsia="Calibri" w:hAnsi="Calibri" w:cs="Calibri"/>
          <w:sz w:val="24"/>
          <w:szCs w:val="24"/>
        </w:rPr>
        <w:t>por comunicação de qualquer dos partícipes</w:t>
      </w:r>
      <w:r>
        <w:rPr>
          <w:rFonts w:ascii="Calibri" w:eastAsia="Calibri" w:hAnsi="Calibri" w:cs="Calibri"/>
          <w:sz w:val="24"/>
          <w:szCs w:val="24"/>
        </w:rPr>
        <w:t xml:space="preserve">, </w:t>
      </w:r>
      <w:r w:rsidRPr="004C5F30">
        <w:rPr>
          <w:rFonts w:ascii="Calibri" w:eastAsia="Calibri" w:hAnsi="Calibri" w:cs="Calibri"/>
          <w:sz w:val="24"/>
          <w:szCs w:val="24"/>
        </w:rPr>
        <w:t>com antecedência mínima de 30 dias</w:t>
      </w:r>
      <w:r w:rsidRPr="00DB0C33">
        <w:rPr>
          <w:rFonts w:ascii="Calibri" w:eastAsia="Calibri" w:hAnsi="Calibri" w:cs="Calibri"/>
          <w:sz w:val="24"/>
          <w:szCs w:val="24"/>
        </w:rPr>
        <w:t>, se não tiver mais interesse na manutenção da parceria; e</w:t>
      </w:r>
      <w:r>
        <w:rPr>
          <w:rFonts w:ascii="Calibri" w:eastAsia="Calibri" w:hAnsi="Calibri" w:cs="Calibri"/>
          <w:sz w:val="24"/>
          <w:szCs w:val="24"/>
        </w:rPr>
        <w:t xml:space="preserve"> </w:t>
      </w:r>
      <w:r w:rsidRPr="00DB0C33">
        <w:rPr>
          <w:rFonts w:ascii="Calibri" w:eastAsia="Calibri" w:hAnsi="Calibri" w:cs="Calibri"/>
          <w:sz w:val="24"/>
          <w:szCs w:val="24"/>
        </w:rPr>
        <w:t xml:space="preserve">por consenso dos partícipes </w:t>
      </w:r>
      <w:r w:rsidRPr="00DB0C33">
        <w:rPr>
          <w:rFonts w:ascii="Calibri" w:eastAsia="Calibri" w:hAnsi="Calibri" w:cs="Calibri"/>
          <w:sz w:val="24"/>
          <w:szCs w:val="24"/>
        </w:rPr>
        <w:lastRenderedPageBreak/>
        <w:t>antes do advento do termo final de vigência, devendo ser devidamente formalizado.</w:t>
      </w:r>
    </w:p>
    <w:p w14:paraId="79CE0DEA" w14:textId="77777777" w:rsidR="00FB72E9" w:rsidRDefault="00FB72E9" w:rsidP="00FB72E9">
      <w:pPr>
        <w:widowControl w:val="0"/>
        <w:spacing w:line="240" w:lineRule="auto"/>
        <w:jc w:val="both"/>
        <w:rPr>
          <w:rFonts w:ascii="Calibri" w:eastAsia="Calibri" w:hAnsi="Calibri" w:cs="Calibri"/>
          <w:sz w:val="20"/>
          <w:szCs w:val="20"/>
        </w:rPr>
      </w:pPr>
    </w:p>
    <w:p w14:paraId="70F8B168" w14:textId="77777777" w:rsidR="00FB72E9" w:rsidRDefault="00FB72E9" w:rsidP="00FB72E9">
      <w:pPr>
        <w:pStyle w:val="Ttulo1"/>
        <w:keepNext w:val="0"/>
        <w:keepLines w:val="0"/>
        <w:widowControl w:val="0"/>
        <w:tabs>
          <w:tab w:val="left" w:pos="8755"/>
        </w:tabs>
        <w:spacing w:before="101"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DÉCIMA SEGUNDA – DA PUBLICAÇÃO</w:t>
      </w:r>
      <w:r>
        <w:rPr>
          <w:rFonts w:ascii="Calibri" w:eastAsia="Calibri" w:hAnsi="Calibri" w:cs="Calibri"/>
          <w:sz w:val="24"/>
          <w:szCs w:val="24"/>
          <w:shd w:val="clear" w:color="auto" w:fill="DBDBDB"/>
        </w:rPr>
        <w:tab/>
      </w:r>
    </w:p>
    <w:p w14:paraId="0FBAD619" w14:textId="3F266E47" w:rsidR="00FB72E9" w:rsidRDefault="00FB72E9" w:rsidP="00FB72E9">
      <w:pPr>
        <w:widowControl w:val="0"/>
        <w:spacing w:before="180" w:line="256" w:lineRule="auto"/>
        <w:ind w:left="222" w:right="241"/>
        <w:jc w:val="both"/>
        <w:rPr>
          <w:rFonts w:ascii="Calibri" w:eastAsia="Calibri" w:hAnsi="Calibri" w:cs="Calibri"/>
          <w:sz w:val="24"/>
          <w:szCs w:val="24"/>
        </w:rPr>
      </w:pPr>
      <w:r w:rsidRPr="004C5F30">
        <w:rPr>
          <w:rFonts w:ascii="Calibri" w:eastAsia="Calibri" w:hAnsi="Calibri" w:cs="Calibri"/>
          <w:sz w:val="24"/>
          <w:szCs w:val="24"/>
        </w:rPr>
        <w:t xml:space="preserve">O Tribunal dará publicidade deste </w:t>
      </w:r>
      <w:r w:rsidR="004C5F30">
        <w:rPr>
          <w:rFonts w:ascii="Calibri" w:eastAsia="Calibri" w:hAnsi="Calibri" w:cs="Calibri"/>
          <w:sz w:val="24"/>
          <w:szCs w:val="24"/>
        </w:rPr>
        <w:t>A</w:t>
      </w:r>
      <w:r w:rsidRPr="004C5F30">
        <w:rPr>
          <w:rFonts w:ascii="Calibri" w:eastAsia="Calibri" w:hAnsi="Calibri" w:cs="Calibri"/>
          <w:sz w:val="24"/>
          <w:szCs w:val="24"/>
        </w:rPr>
        <w:t>cordo na forma da lei.</w:t>
      </w:r>
    </w:p>
    <w:p w14:paraId="0DB4458B" w14:textId="77777777" w:rsidR="00FB72E9" w:rsidRDefault="00FB72E9" w:rsidP="00FB72E9">
      <w:pPr>
        <w:widowControl w:val="0"/>
        <w:spacing w:before="4" w:line="240" w:lineRule="auto"/>
        <w:rPr>
          <w:rFonts w:ascii="Calibri" w:eastAsia="Calibri" w:hAnsi="Calibri" w:cs="Calibri"/>
          <w:i/>
          <w:sz w:val="23"/>
          <w:szCs w:val="23"/>
        </w:rPr>
      </w:pPr>
    </w:p>
    <w:p w14:paraId="57DC8B69" w14:textId="77777777" w:rsidR="00FB72E9" w:rsidRDefault="00FB72E9" w:rsidP="00FB72E9">
      <w:pPr>
        <w:pStyle w:val="Ttulo1"/>
        <w:keepNext w:val="0"/>
        <w:keepLines w:val="0"/>
        <w:widowControl w:val="0"/>
        <w:tabs>
          <w:tab w:val="left" w:pos="8755"/>
        </w:tabs>
        <w:spacing w:before="101"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DÉCIMA TERCEIRA – DA PUBLICIDADE E DIVULGAÇÃO</w:t>
      </w:r>
      <w:r>
        <w:rPr>
          <w:rFonts w:ascii="Calibri" w:eastAsia="Calibri" w:hAnsi="Calibri" w:cs="Calibri"/>
          <w:sz w:val="24"/>
          <w:szCs w:val="24"/>
          <w:shd w:val="clear" w:color="auto" w:fill="DBDBDB"/>
        </w:rPr>
        <w:tab/>
      </w:r>
    </w:p>
    <w:p w14:paraId="42DD1189" w14:textId="77777777" w:rsidR="00FB72E9" w:rsidRDefault="00FB72E9" w:rsidP="00FB72E9">
      <w:pPr>
        <w:widowControl w:val="0"/>
        <w:spacing w:before="178" w:line="256" w:lineRule="auto"/>
        <w:ind w:left="222" w:right="236"/>
        <w:jc w:val="both"/>
        <w:rPr>
          <w:rFonts w:ascii="Calibri" w:eastAsia="Calibri" w:hAnsi="Calibri" w:cs="Calibri"/>
          <w:sz w:val="24"/>
          <w:szCs w:val="24"/>
        </w:rPr>
      </w:pPr>
      <w:r>
        <w:rPr>
          <w:rFonts w:ascii="Calibri" w:eastAsia="Calibri" w:hAnsi="Calibri" w:cs="Calibri"/>
          <w:sz w:val="24"/>
          <w:szCs w:val="24"/>
        </w:rPr>
        <w:t xml:space="preserve">A publicidade decorrente dos atos, programas, obras, serviços e campanhas, procedentes deste Acordo de Cooperação deverá possuir caráter educativo, informativo, ou de orientação social, dela não podendo constar nomes, símbolos ou imagens que caracterizem promoção pessoal de autoridades ou servidores públicos, nos termos do art. 37, §1º, da Constituição Federal, e da Portaria SECOM nº 8.016, de 28 de dezembro de 2022, da </w:t>
      </w:r>
      <w:proofErr w:type="spellStart"/>
      <w:r>
        <w:rPr>
          <w:rFonts w:ascii="Calibri" w:eastAsia="Calibri" w:hAnsi="Calibri" w:cs="Calibri"/>
          <w:sz w:val="24"/>
          <w:szCs w:val="24"/>
        </w:rPr>
        <w:t>Secretaria-Geral</w:t>
      </w:r>
      <w:proofErr w:type="spellEnd"/>
      <w:r>
        <w:rPr>
          <w:rFonts w:ascii="Calibri" w:eastAsia="Calibri" w:hAnsi="Calibri" w:cs="Calibri"/>
          <w:sz w:val="24"/>
          <w:szCs w:val="24"/>
        </w:rPr>
        <w:t xml:space="preserve"> da Presidência da República.</w:t>
      </w:r>
    </w:p>
    <w:p w14:paraId="7DEF1B67" w14:textId="58FB2E0F" w:rsidR="00345817" w:rsidRDefault="00345817" w:rsidP="00FB72E9">
      <w:pPr>
        <w:widowControl w:val="0"/>
        <w:spacing w:before="178" w:line="256" w:lineRule="auto"/>
        <w:ind w:left="222" w:right="237"/>
        <w:jc w:val="both"/>
        <w:rPr>
          <w:rFonts w:ascii="Calibri" w:eastAsia="Calibri" w:hAnsi="Calibri" w:cs="Calibri"/>
          <w:sz w:val="24"/>
          <w:szCs w:val="24"/>
          <w:highlight w:val="yellow"/>
        </w:rPr>
      </w:pPr>
    </w:p>
    <w:p w14:paraId="5537DC19" w14:textId="24945753" w:rsidR="00345817" w:rsidRDefault="00345817" w:rsidP="00345817">
      <w:pPr>
        <w:pStyle w:val="Ttulo1"/>
        <w:keepNext w:val="0"/>
        <w:keepLines w:val="0"/>
        <w:widowControl w:val="0"/>
        <w:tabs>
          <w:tab w:val="left" w:pos="8755"/>
        </w:tabs>
        <w:spacing w:before="101"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CLÁUSULA DÉCIMA QU</w:t>
      </w:r>
      <w:r w:rsidR="002C4338">
        <w:rPr>
          <w:rFonts w:ascii="Calibri" w:eastAsia="Calibri" w:hAnsi="Calibri" w:cs="Calibri"/>
          <w:sz w:val="24"/>
          <w:szCs w:val="24"/>
          <w:shd w:val="clear" w:color="auto" w:fill="DBDBDB"/>
        </w:rPr>
        <w:t>ARTA</w:t>
      </w:r>
      <w:r>
        <w:rPr>
          <w:rFonts w:ascii="Calibri" w:eastAsia="Calibri" w:hAnsi="Calibri" w:cs="Calibri"/>
          <w:sz w:val="24"/>
          <w:szCs w:val="24"/>
          <w:shd w:val="clear" w:color="auto" w:fill="DBDBDB"/>
        </w:rPr>
        <w:t xml:space="preserve"> – DO FORO</w:t>
      </w:r>
      <w:r>
        <w:rPr>
          <w:rFonts w:ascii="Calibri" w:eastAsia="Calibri" w:hAnsi="Calibri" w:cs="Calibri"/>
          <w:sz w:val="24"/>
          <w:szCs w:val="24"/>
          <w:shd w:val="clear" w:color="auto" w:fill="DBDBDB"/>
        </w:rPr>
        <w:tab/>
      </w:r>
    </w:p>
    <w:p w14:paraId="3722E82A" w14:textId="0BBAF974" w:rsidR="00345817" w:rsidRDefault="00345817" w:rsidP="00345817">
      <w:pPr>
        <w:widowControl w:val="0"/>
        <w:spacing w:before="178" w:line="256" w:lineRule="auto"/>
        <w:ind w:left="222" w:right="237"/>
        <w:jc w:val="both"/>
        <w:rPr>
          <w:rFonts w:ascii="Calibri" w:eastAsia="Calibri" w:hAnsi="Calibri" w:cs="Calibri"/>
          <w:sz w:val="24"/>
          <w:szCs w:val="24"/>
          <w:highlight w:val="yellow"/>
        </w:rPr>
      </w:pPr>
      <w:r w:rsidRPr="00345817">
        <w:rPr>
          <w:rFonts w:ascii="Calibri" w:eastAsia="Calibri" w:hAnsi="Calibri" w:cs="Calibri"/>
          <w:sz w:val="24"/>
          <w:szCs w:val="24"/>
        </w:rPr>
        <w:t>Fica eleito o foro de Campo Grande - MS, com renúncia de qualquer outro, por mais privilegiado que seja, para dirimir as questões relacionadas com o presente acordo que não puderem ser resolvidas pela via administrativa.</w:t>
      </w:r>
    </w:p>
    <w:p w14:paraId="223F80BD" w14:textId="77777777" w:rsidR="00345817" w:rsidRDefault="00345817" w:rsidP="00FB72E9">
      <w:pPr>
        <w:widowControl w:val="0"/>
        <w:spacing w:before="178" w:line="256" w:lineRule="auto"/>
        <w:ind w:left="222" w:right="237"/>
        <w:jc w:val="both"/>
        <w:rPr>
          <w:rFonts w:ascii="Calibri" w:eastAsia="Calibri" w:hAnsi="Calibri" w:cs="Calibri"/>
          <w:sz w:val="24"/>
          <w:szCs w:val="24"/>
          <w:highlight w:val="yellow"/>
        </w:rPr>
      </w:pPr>
    </w:p>
    <w:p w14:paraId="10BBF0F6" w14:textId="395D8BAD" w:rsidR="00345817" w:rsidRDefault="00345817" w:rsidP="00345817">
      <w:pPr>
        <w:pStyle w:val="Ttulo1"/>
        <w:keepNext w:val="0"/>
        <w:keepLines w:val="0"/>
        <w:widowControl w:val="0"/>
        <w:tabs>
          <w:tab w:val="left" w:pos="8755"/>
        </w:tabs>
        <w:spacing w:before="101" w:after="0" w:line="240" w:lineRule="auto"/>
        <w:ind w:left="222"/>
        <w:jc w:val="both"/>
        <w:rPr>
          <w:rFonts w:ascii="Calibri" w:eastAsia="Calibri" w:hAnsi="Calibri" w:cs="Calibri"/>
          <w:sz w:val="24"/>
          <w:szCs w:val="24"/>
        </w:rPr>
      </w:pPr>
      <w:r>
        <w:rPr>
          <w:rFonts w:ascii="Calibri" w:eastAsia="Calibri" w:hAnsi="Calibri" w:cs="Calibri"/>
          <w:sz w:val="24"/>
          <w:szCs w:val="24"/>
          <w:shd w:val="clear" w:color="auto" w:fill="DBDBDB"/>
        </w:rPr>
        <w:t xml:space="preserve">CLÁUSULA DÉCIMA </w:t>
      </w:r>
      <w:r w:rsidR="002C4338">
        <w:rPr>
          <w:rFonts w:ascii="Calibri" w:eastAsia="Calibri" w:hAnsi="Calibri" w:cs="Calibri"/>
          <w:sz w:val="24"/>
          <w:szCs w:val="24"/>
          <w:shd w:val="clear" w:color="auto" w:fill="DBDBDB"/>
        </w:rPr>
        <w:t>QUINTA</w:t>
      </w:r>
      <w:r>
        <w:rPr>
          <w:rFonts w:ascii="Calibri" w:eastAsia="Calibri" w:hAnsi="Calibri" w:cs="Calibri"/>
          <w:sz w:val="24"/>
          <w:szCs w:val="24"/>
          <w:shd w:val="clear" w:color="auto" w:fill="DBDBDB"/>
        </w:rPr>
        <w:t xml:space="preserve"> – DAS DISPOSIÇÕES FINAIS</w:t>
      </w:r>
      <w:r>
        <w:rPr>
          <w:rFonts w:ascii="Calibri" w:eastAsia="Calibri" w:hAnsi="Calibri" w:cs="Calibri"/>
          <w:sz w:val="24"/>
          <w:szCs w:val="24"/>
          <w:shd w:val="clear" w:color="auto" w:fill="DBDBDB"/>
        </w:rPr>
        <w:tab/>
      </w:r>
    </w:p>
    <w:p w14:paraId="761ECF4D" w14:textId="77777777" w:rsidR="00345817" w:rsidRPr="00345817" w:rsidRDefault="00345817" w:rsidP="00345817">
      <w:pPr>
        <w:widowControl w:val="0"/>
        <w:spacing w:before="178" w:line="256" w:lineRule="auto"/>
        <w:ind w:left="222" w:right="237"/>
        <w:jc w:val="both"/>
        <w:rPr>
          <w:rFonts w:ascii="Calibri" w:eastAsia="Calibri" w:hAnsi="Calibri" w:cs="Calibri"/>
          <w:sz w:val="24"/>
          <w:szCs w:val="24"/>
        </w:rPr>
      </w:pPr>
      <w:r w:rsidRPr="00345817">
        <w:rPr>
          <w:rFonts w:ascii="Calibri" w:eastAsia="Calibri" w:hAnsi="Calibri" w:cs="Calibri"/>
          <w:sz w:val="24"/>
          <w:szCs w:val="24"/>
        </w:rPr>
        <w:t xml:space="preserve">Declaram as partes que este Acordo corresponde à manifestação final, completa e exclusiva do acordo entre elas celebrado. </w:t>
      </w:r>
    </w:p>
    <w:p w14:paraId="02F67646" w14:textId="766242F1" w:rsidR="00345817" w:rsidRPr="00345817" w:rsidRDefault="00345817" w:rsidP="00345817">
      <w:pPr>
        <w:widowControl w:val="0"/>
        <w:spacing w:before="178" w:line="256" w:lineRule="auto"/>
        <w:ind w:left="222" w:right="237"/>
        <w:jc w:val="both"/>
        <w:rPr>
          <w:rFonts w:ascii="Calibri" w:eastAsia="Calibri" w:hAnsi="Calibri" w:cs="Calibri"/>
          <w:sz w:val="24"/>
          <w:szCs w:val="24"/>
        </w:rPr>
      </w:pPr>
      <w:r w:rsidRPr="00345817">
        <w:rPr>
          <w:rFonts w:ascii="Calibri" w:eastAsia="Calibri" w:hAnsi="Calibri" w:cs="Calibri"/>
          <w:sz w:val="24"/>
          <w:szCs w:val="24"/>
        </w:rPr>
        <w:t xml:space="preserve">§ </w:t>
      </w:r>
      <w:r w:rsidR="00F81A2A">
        <w:rPr>
          <w:rFonts w:ascii="Calibri" w:eastAsia="Calibri" w:hAnsi="Calibri" w:cs="Calibri"/>
          <w:sz w:val="24"/>
          <w:szCs w:val="24"/>
        </w:rPr>
        <w:t>1</w:t>
      </w:r>
      <w:r w:rsidRPr="00345817">
        <w:rPr>
          <w:rFonts w:ascii="Calibri" w:eastAsia="Calibri" w:hAnsi="Calibri" w:cs="Calibri"/>
          <w:sz w:val="24"/>
          <w:szCs w:val="24"/>
        </w:rPr>
        <w:t>º Observados os limites legais, os casos omissos poderão ser decididos de comum acordo entre as partes.</w:t>
      </w:r>
    </w:p>
    <w:p w14:paraId="5CCD35A1" w14:textId="7F1E5C3D" w:rsidR="00345817" w:rsidRDefault="00345817" w:rsidP="00345817">
      <w:pPr>
        <w:widowControl w:val="0"/>
        <w:spacing w:before="178" w:line="256" w:lineRule="auto"/>
        <w:ind w:left="222" w:right="237"/>
        <w:jc w:val="both"/>
        <w:rPr>
          <w:rFonts w:ascii="Calibri" w:eastAsia="Calibri" w:hAnsi="Calibri" w:cs="Calibri"/>
          <w:sz w:val="24"/>
          <w:szCs w:val="24"/>
          <w:highlight w:val="yellow"/>
        </w:rPr>
      </w:pPr>
      <w:r w:rsidRPr="00345817">
        <w:rPr>
          <w:rFonts w:ascii="Calibri" w:eastAsia="Calibri" w:hAnsi="Calibri" w:cs="Calibri"/>
          <w:sz w:val="24"/>
          <w:szCs w:val="24"/>
        </w:rPr>
        <w:t xml:space="preserve">§ </w:t>
      </w:r>
      <w:r w:rsidR="00F81A2A">
        <w:rPr>
          <w:rFonts w:ascii="Calibri" w:eastAsia="Calibri" w:hAnsi="Calibri" w:cs="Calibri"/>
          <w:sz w:val="24"/>
          <w:szCs w:val="24"/>
        </w:rPr>
        <w:t>2</w:t>
      </w:r>
      <w:r w:rsidRPr="00345817">
        <w:rPr>
          <w:rFonts w:ascii="Calibri" w:eastAsia="Calibri" w:hAnsi="Calibri" w:cs="Calibri"/>
          <w:sz w:val="24"/>
          <w:szCs w:val="24"/>
        </w:rPr>
        <w:t>º As partes envolvidas se comprometem a observar as disposições da Lei nº 13.709/2018 (Lei Geral de Proteção de Dados – LGPD), quanto ao tratamento dos dados pessoais que lhes forem confiados em razão desta avença, em especial quanto à finalidade, boa-fé e interesse público na utilização de informações pessoais para consecução dos fins a que se propõe o presente Acordo.</w:t>
      </w:r>
    </w:p>
    <w:p w14:paraId="1AB81245" w14:textId="77777777" w:rsidR="00981225" w:rsidRDefault="00981225" w:rsidP="00FB72E9">
      <w:pPr>
        <w:widowControl w:val="0"/>
        <w:spacing w:line="240" w:lineRule="auto"/>
        <w:ind w:left="222"/>
        <w:jc w:val="both"/>
        <w:rPr>
          <w:rFonts w:ascii="Calibri" w:eastAsia="Calibri" w:hAnsi="Calibri" w:cs="Calibri"/>
          <w:sz w:val="24"/>
          <w:szCs w:val="24"/>
        </w:rPr>
      </w:pPr>
    </w:p>
    <w:p w14:paraId="66E235AB" w14:textId="743E7269" w:rsidR="00FB72E9" w:rsidRPr="00040AC1" w:rsidRDefault="00FB72E9" w:rsidP="00FB72E9">
      <w:pPr>
        <w:widowControl w:val="0"/>
        <w:spacing w:line="240" w:lineRule="auto"/>
        <w:ind w:left="222"/>
        <w:jc w:val="both"/>
        <w:rPr>
          <w:rFonts w:ascii="Calibri" w:eastAsia="Calibri" w:hAnsi="Calibri" w:cs="Calibri"/>
          <w:sz w:val="24"/>
          <w:szCs w:val="24"/>
        </w:rPr>
      </w:pPr>
      <w:r w:rsidRPr="002F043D">
        <w:rPr>
          <w:rFonts w:ascii="Calibri" w:eastAsia="Calibri" w:hAnsi="Calibri" w:cs="Calibri"/>
          <w:sz w:val="24"/>
          <w:szCs w:val="24"/>
        </w:rPr>
        <w:t>Bataguassu/MS, 30 de maio de 2025.</w:t>
      </w:r>
    </w:p>
    <w:p w14:paraId="04F79D59" w14:textId="77777777" w:rsidR="00FB72E9" w:rsidRDefault="00FB72E9" w:rsidP="00FB72E9">
      <w:pPr>
        <w:widowControl w:val="0"/>
        <w:spacing w:line="240" w:lineRule="auto"/>
        <w:rPr>
          <w:rFonts w:ascii="Calibri" w:eastAsia="Calibri" w:hAnsi="Calibri" w:cs="Calibri"/>
          <w:sz w:val="20"/>
          <w:szCs w:val="20"/>
        </w:rPr>
      </w:pPr>
    </w:p>
    <w:p w14:paraId="2A5C1FD9" w14:textId="77777777" w:rsidR="00FB72E9" w:rsidRDefault="00FB72E9" w:rsidP="00FB72E9">
      <w:pPr>
        <w:widowControl w:val="0"/>
        <w:spacing w:line="240" w:lineRule="auto"/>
        <w:rPr>
          <w:rFonts w:ascii="Calibri" w:eastAsia="Calibri" w:hAnsi="Calibri" w:cs="Calibri"/>
          <w:sz w:val="20"/>
          <w:szCs w:val="20"/>
        </w:rPr>
      </w:pPr>
    </w:p>
    <w:p w14:paraId="2B3E8A5F" w14:textId="77777777" w:rsidR="00FB72E9" w:rsidRDefault="00FB72E9" w:rsidP="00FB72E9">
      <w:pPr>
        <w:widowControl w:val="0"/>
        <w:spacing w:line="240" w:lineRule="auto"/>
        <w:rPr>
          <w:rFonts w:ascii="Calibri" w:eastAsia="Calibri" w:hAnsi="Calibri" w:cs="Calibri"/>
          <w:sz w:val="20"/>
          <w:szCs w:val="20"/>
        </w:rPr>
      </w:pPr>
    </w:p>
    <w:p w14:paraId="194F1D61" w14:textId="2B0BD400" w:rsidR="00FB72E9" w:rsidRDefault="00FB72E9" w:rsidP="00FB72E9">
      <w:pPr>
        <w:widowControl w:val="0"/>
        <w:spacing w:before="101" w:line="240" w:lineRule="auto"/>
        <w:ind w:right="40"/>
        <w:jc w:val="center"/>
        <w:rPr>
          <w:rFonts w:ascii="Calibri" w:eastAsia="Calibri" w:hAnsi="Calibri" w:cs="Calibri"/>
          <w:sz w:val="24"/>
          <w:szCs w:val="24"/>
        </w:rPr>
      </w:pPr>
      <w:r>
        <w:rPr>
          <w:rFonts w:ascii="Calibri" w:eastAsia="Calibri" w:hAnsi="Calibri" w:cs="Calibri"/>
          <w:sz w:val="24"/>
          <w:szCs w:val="24"/>
        </w:rPr>
        <w:t>Desembargador</w:t>
      </w:r>
      <w:r w:rsidR="004C5F30">
        <w:rPr>
          <w:rFonts w:ascii="Calibri" w:eastAsia="Calibri" w:hAnsi="Calibri" w:cs="Calibri"/>
          <w:sz w:val="24"/>
          <w:szCs w:val="24"/>
        </w:rPr>
        <w:t xml:space="preserve"> do Trabalho</w:t>
      </w:r>
      <w:r>
        <w:rPr>
          <w:rFonts w:ascii="Calibri" w:eastAsia="Calibri" w:hAnsi="Calibri" w:cs="Calibri"/>
          <w:sz w:val="24"/>
          <w:szCs w:val="24"/>
        </w:rPr>
        <w:t xml:space="preserve"> </w:t>
      </w:r>
      <w:r w:rsidRPr="003509F2">
        <w:rPr>
          <w:rFonts w:ascii="Calibri" w:eastAsia="Calibri" w:hAnsi="Calibri" w:cs="Calibri"/>
          <w:b/>
          <w:sz w:val="24"/>
          <w:szCs w:val="24"/>
        </w:rPr>
        <w:t>FRANCISCO DAS CHAGAS LIMA FILHO</w:t>
      </w:r>
    </w:p>
    <w:p w14:paraId="0B26D4EE" w14:textId="77777777" w:rsidR="00FB72E9" w:rsidRPr="003509F2" w:rsidRDefault="00FB72E9" w:rsidP="00FB72E9">
      <w:pPr>
        <w:widowControl w:val="0"/>
        <w:spacing w:before="101" w:line="240" w:lineRule="auto"/>
        <w:ind w:right="40"/>
        <w:jc w:val="center"/>
        <w:rPr>
          <w:rFonts w:ascii="Calibri" w:eastAsia="Calibri" w:hAnsi="Calibri" w:cs="Calibri"/>
        </w:rPr>
      </w:pPr>
      <w:r w:rsidRPr="003509F2">
        <w:rPr>
          <w:rFonts w:ascii="Calibri" w:eastAsia="Calibri" w:hAnsi="Calibri" w:cs="Calibri"/>
        </w:rPr>
        <w:t xml:space="preserve">Coordenador do Subcomitê e Gestor Regional do </w:t>
      </w:r>
    </w:p>
    <w:p w14:paraId="6BC354E6" w14:textId="77777777" w:rsidR="00FB72E9" w:rsidRDefault="00FB72E9" w:rsidP="00FB72E9">
      <w:pPr>
        <w:widowControl w:val="0"/>
        <w:spacing w:before="101" w:line="240" w:lineRule="auto"/>
        <w:ind w:right="40"/>
        <w:jc w:val="center"/>
        <w:rPr>
          <w:rFonts w:ascii="Calibri" w:eastAsia="Calibri" w:hAnsi="Calibri" w:cs="Calibri"/>
        </w:rPr>
      </w:pPr>
      <w:r w:rsidRPr="003509F2">
        <w:rPr>
          <w:rFonts w:ascii="Calibri" w:eastAsia="Calibri" w:hAnsi="Calibri" w:cs="Calibri"/>
        </w:rPr>
        <w:t>Programa de Enfrentamento ao Trabalho Escravo, Tráfico de Pessoas e de Proteção ao Migrante</w:t>
      </w:r>
    </w:p>
    <w:p w14:paraId="3F9CDC5D" w14:textId="77777777" w:rsidR="00FB72E9" w:rsidRPr="003509F2" w:rsidRDefault="00FB72E9" w:rsidP="00FB72E9">
      <w:pPr>
        <w:widowControl w:val="0"/>
        <w:spacing w:before="101" w:line="240" w:lineRule="auto"/>
        <w:ind w:right="40"/>
        <w:jc w:val="center"/>
        <w:rPr>
          <w:rFonts w:ascii="Calibri" w:eastAsia="Calibri" w:hAnsi="Calibri" w:cs="Calibri"/>
        </w:rPr>
      </w:pPr>
      <w:r>
        <w:rPr>
          <w:rFonts w:ascii="Calibri" w:eastAsia="Calibri" w:hAnsi="Calibri" w:cs="Calibri"/>
        </w:rPr>
        <w:t>Representante do TRT da 24ª Região</w:t>
      </w:r>
    </w:p>
    <w:p w14:paraId="7FBEA955" w14:textId="77777777" w:rsidR="00FB72E9" w:rsidRDefault="00FB72E9" w:rsidP="00FB72E9">
      <w:pPr>
        <w:widowControl w:val="0"/>
        <w:spacing w:line="240" w:lineRule="auto"/>
        <w:rPr>
          <w:rFonts w:ascii="Calibri" w:eastAsia="Calibri" w:hAnsi="Calibri" w:cs="Calibri"/>
          <w:sz w:val="20"/>
          <w:szCs w:val="20"/>
        </w:rPr>
      </w:pPr>
    </w:p>
    <w:p w14:paraId="50732201" w14:textId="77777777" w:rsidR="00FB72E9" w:rsidRDefault="00FB72E9" w:rsidP="00FB72E9">
      <w:pPr>
        <w:widowControl w:val="0"/>
        <w:spacing w:line="240" w:lineRule="auto"/>
        <w:rPr>
          <w:rFonts w:ascii="Calibri" w:eastAsia="Calibri" w:hAnsi="Calibri" w:cs="Calibri"/>
          <w:sz w:val="20"/>
          <w:szCs w:val="20"/>
        </w:rPr>
      </w:pPr>
    </w:p>
    <w:p w14:paraId="6BEC7194" w14:textId="77777777" w:rsidR="00FB72E9" w:rsidRDefault="00FB72E9" w:rsidP="00FB72E9">
      <w:pPr>
        <w:widowControl w:val="0"/>
        <w:spacing w:line="240" w:lineRule="auto"/>
        <w:rPr>
          <w:rFonts w:ascii="Calibri" w:eastAsia="Calibri" w:hAnsi="Calibri" w:cs="Calibri"/>
          <w:sz w:val="20"/>
          <w:szCs w:val="20"/>
        </w:rPr>
      </w:pPr>
    </w:p>
    <w:p w14:paraId="68CE2636" w14:textId="77777777" w:rsidR="00FB72E9" w:rsidRDefault="00FB72E9" w:rsidP="00FB72E9">
      <w:pPr>
        <w:widowControl w:val="0"/>
        <w:spacing w:line="240" w:lineRule="auto"/>
        <w:rPr>
          <w:rFonts w:ascii="Calibri" w:eastAsia="Calibri" w:hAnsi="Calibri" w:cs="Calibri"/>
          <w:sz w:val="20"/>
          <w:szCs w:val="20"/>
        </w:rPr>
      </w:pPr>
    </w:p>
    <w:p w14:paraId="479CD1BD" w14:textId="77777777" w:rsidR="00FB72E9" w:rsidRDefault="00FB72E9" w:rsidP="00FB72E9">
      <w:pPr>
        <w:widowControl w:val="0"/>
        <w:spacing w:before="101" w:line="240" w:lineRule="auto"/>
        <w:ind w:right="40"/>
        <w:jc w:val="center"/>
        <w:rPr>
          <w:rFonts w:ascii="Calibri" w:eastAsia="Calibri" w:hAnsi="Calibri" w:cs="Calibri"/>
          <w:b/>
          <w:sz w:val="24"/>
          <w:szCs w:val="24"/>
        </w:rPr>
      </w:pPr>
      <w:r w:rsidRPr="00620389">
        <w:rPr>
          <w:rFonts w:ascii="Calibri" w:eastAsia="Calibri" w:hAnsi="Calibri" w:cs="Calibri"/>
          <w:b/>
          <w:sz w:val="24"/>
          <w:szCs w:val="24"/>
        </w:rPr>
        <w:t>ALBERTO SÉRGIO CAPUCI</w:t>
      </w:r>
    </w:p>
    <w:p w14:paraId="66271D9E" w14:textId="6AB82E0B" w:rsidR="00FB72E9" w:rsidRDefault="00233F96" w:rsidP="00FB72E9">
      <w:pPr>
        <w:widowControl w:val="0"/>
        <w:spacing w:before="101" w:line="240" w:lineRule="auto"/>
        <w:ind w:right="40"/>
        <w:jc w:val="center"/>
        <w:rPr>
          <w:rFonts w:ascii="Calibri" w:eastAsia="Calibri" w:hAnsi="Calibri" w:cs="Calibri"/>
        </w:rPr>
      </w:pPr>
      <w:r>
        <w:rPr>
          <w:rFonts w:ascii="Calibri" w:eastAsia="Calibri" w:hAnsi="Calibri" w:cs="Calibri"/>
        </w:rPr>
        <w:t xml:space="preserve">Sócio </w:t>
      </w:r>
      <w:r w:rsidR="00FB72E9">
        <w:rPr>
          <w:rFonts w:ascii="Calibri" w:eastAsia="Calibri" w:hAnsi="Calibri" w:cs="Calibri"/>
        </w:rPr>
        <w:t xml:space="preserve">Diretor </w:t>
      </w:r>
      <w:r w:rsidR="00FB72E9" w:rsidRPr="003509F2">
        <w:rPr>
          <w:rFonts w:ascii="Calibri" w:eastAsia="Calibri" w:hAnsi="Calibri" w:cs="Calibri"/>
        </w:rPr>
        <w:t>da</w:t>
      </w:r>
      <w:r w:rsidR="00FB72E9" w:rsidRPr="00C27F60">
        <w:rPr>
          <w:rFonts w:ascii="Calibri" w:eastAsia="Calibri" w:hAnsi="Calibri" w:cs="Calibri"/>
        </w:rPr>
        <w:t xml:space="preserve"> </w:t>
      </w:r>
      <w:proofErr w:type="spellStart"/>
      <w:r w:rsidR="00FB72E9">
        <w:rPr>
          <w:rFonts w:ascii="Calibri" w:eastAsia="Calibri" w:hAnsi="Calibri" w:cs="Calibri"/>
        </w:rPr>
        <w:t>Naturafrig</w:t>
      </w:r>
      <w:proofErr w:type="spellEnd"/>
      <w:r w:rsidR="00FB72E9">
        <w:rPr>
          <w:rFonts w:ascii="Calibri" w:eastAsia="Calibri" w:hAnsi="Calibri" w:cs="Calibri"/>
        </w:rPr>
        <w:t xml:space="preserve"> Alimentos Ltda. </w:t>
      </w:r>
    </w:p>
    <w:p w14:paraId="05A82E10" w14:textId="77777777" w:rsidR="00FB72E9" w:rsidRDefault="00FB72E9" w:rsidP="00FB72E9">
      <w:pPr>
        <w:widowControl w:val="0"/>
        <w:spacing w:line="240" w:lineRule="auto"/>
        <w:rPr>
          <w:rFonts w:ascii="Calibri" w:eastAsia="Calibri" w:hAnsi="Calibri" w:cs="Calibri"/>
          <w:sz w:val="20"/>
          <w:szCs w:val="20"/>
        </w:rPr>
      </w:pPr>
    </w:p>
    <w:p w14:paraId="1FFBD25D" w14:textId="77777777" w:rsidR="00FB72E9" w:rsidRDefault="00FB72E9" w:rsidP="00FB72E9">
      <w:pPr>
        <w:widowControl w:val="0"/>
        <w:spacing w:line="240" w:lineRule="auto"/>
        <w:rPr>
          <w:rFonts w:ascii="Calibri" w:eastAsia="Calibri" w:hAnsi="Calibri" w:cs="Calibri"/>
          <w:sz w:val="20"/>
          <w:szCs w:val="20"/>
        </w:rPr>
      </w:pPr>
    </w:p>
    <w:p w14:paraId="1AC1F641" w14:textId="77777777" w:rsidR="00FB72E9" w:rsidRDefault="00FB72E9" w:rsidP="00FB72E9">
      <w:pPr>
        <w:widowControl w:val="0"/>
        <w:spacing w:line="240" w:lineRule="auto"/>
        <w:rPr>
          <w:rFonts w:ascii="Calibri" w:eastAsia="Calibri" w:hAnsi="Calibri" w:cs="Calibri"/>
          <w:sz w:val="20"/>
          <w:szCs w:val="20"/>
        </w:rPr>
      </w:pPr>
    </w:p>
    <w:p w14:paraId="1E10E57F" w14:textId="77777777" w:rsidR="00FB72E9" w:rsidRDefault="00FB72E9" w:rsidP="00FB72E9">
      <w:pPr>
        <w:widowControl w:val="0"/>
        <w:spacing w:line="240" w:lineRule="auto"/>
        <w:rPr>
          <w:rFonts w:ascii="Calibri" w:eastAsia="Calibri" w:hAnsi="Calibri" w:cs="Calibri"/>
          <w:sz w:val="20"/>
          <w:szCs w:val="20"/>
        </w:rPr>
      </w:pPr>
    </w:p>
    <w:p w14:paraId="0940F05D" w14:textId="10CFED58" w:rsidR="00FB72E9" w:rsidRDefault="00FB72E9" w:rsidP="00FB72E9">
      <w:pPr>
        <w:widowControl w:val="0"/>
        <w:spacing w:before="101" w:line="240" w:lineRule="auto"/>
        <w:ind w:right="40"/>
        <w:jc w:val="center"/>
        <w:rPr>
          <w:rFonts w:ascii="Calibri" w:eastAsia="Calibri" w:hAnsi="Calibri" w:cs="Calibri"/>
          <w:b/>
          <w:sz w:val="24"/>
          <w:szCs w:val="24"/>
        </w:rPr>
      </w:pPr>
      <w:r w:rsidRPr="00EC45F9">
        <w:rPr>
          <w:rFonts w:ascii="Calibri" w:eastAsia="Calibri" w:hAnsi="Calibri" w:cs="Calibri"/>
          <w:sz w:val="24"/>
          <w:szCs w:val="24"/>
        </w:rPr>
        <w:t xml:space="preserve">Juiz </w:t>
      </w:r>
      <w:r w:rsidR="004C5F30">
        <w:rPr>
          <w:rFonts w:ascii="Calibri" w:eastAsia="Calibri" w:hAnsi="Calibri" w:cs="Calibri"/>
          <w:sz w:val="24"/>
          <w:szCs w:val="24"/>
        </w:rPr>
        <w:t xml:space="preserve">do Trabalho </w:t>
      </w:r>
      <w:r w:rsidRPr="00620389">
        <w:rPr>
          <w:rFonts w:ascii="Calibri" w:eastAsia="Calibri" w:hAnsi="Calibri" w:cs="Calibri"/>
          <w:b/>
          <w:sz w:val="24"/>
          <w:szCs w:val="24"/>
        </w:rPr>
        <w:t>A</w:t>
      </w:r>
      <w:r>
        <w:rPr>
          <w:rFonts w:ascii="Calibri" w:eastAsia="Calibri" w:hAnsi="Calibri" w:cs="Calibri"/>
          <w:b/>
          <w:sz w:val="24"/>
          <w:szCs w:val="24"/>
        </w:rPr>
        <w:t>NTÔNIO ARRAES</w:t>
      </w:r>
      <w:r w:rsidR="004C5F30">
        <w:rPr>
          <w:rFonts w:ascii="Calibri" w:eastAsia="Calibri" w:hAnsi="Calibri" w:cs="Calibri"/>
          <w:b/>
          <w:sz w:val="24"/>
          <w:szCs w:val="24"/>
        </w:rPr>
        <w:t xml:space="preserve"> BRANCO AVELINO</w:t>
      </w:r>
    </w:p>
    <w:p w14:paraId="1B51CE3E" w14:textId="77777777" w:rsidR="00FB72E9" w:rsidRDefault="00FB72E9" w:rsidP="00FB72E9">
      <w:pPr>
        <w:widowControl w:val="0"/>
        <w:spacing w:before="101" w:line="240" w:lineRule="auto"/>
        <w:ind w:right="40"/>
        <w:jc w:val="center"/>
        <w:rPr>
          <w:rFonts w:ascii="Calibri" w:eastAsia="Calibri" w:hAnsi="Calibri" w:cs="Calibri"/>
        </w:rPr>
      </w:pPr>
      <w:r>
        <w:rPr>
          <w:rFonts w:ascii="Calibri" w:eastAsia="Calibri" w:hAnsi="Calibri" w:cs="Calibri"/>
        </w:rPr>
        <w:t>Testemunha</w:t>
      </w:r>
    </w:p>
    <w:p w14:paraId="2C297370" w14:textId="1BE577F0" w:rsidR="00EC45F9" w:rsidRPr="00FB72E9" w:rsidRDefault="00EC45F9" w:rsidP="00FB72E9"/>
    <w:sectPr w:rsidR="00EC45F9" w:rsidRPr="00FB72E9" w:rsidSect="006375E9">
      <w:headerReference w:type="default" r:id="rId7"/>
      <w:pgSz w:w="11909" w:h="16834"/>
      <w:pgMar w:top="1418" w:right="1457" w:bottom="1418" w:left="1480" w:header="22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D521" w14:textId="77777777" w:rsidR="00BE3951" w:rsidRDefault="00BE3951" w:rsidP="002F3F26">
      <w:pPr>
        <w:spacing w:line="240" w:lineRule="auto"/>
      </w:pPr>
      <w:r>
        <w:separator/>
      </w:r>
    </w:p>
  </w:endnote>
  <w:endnote w:type="continuationSeparator" w:id="0">
    <w:p w14:paraId="00C0B704" w14:textId="77777777" w:rsidR="00BE3951" w:rsidRDefault="00BE3951" w:rsidP="002F3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E1D2B" w14:textId="77777777" w:rsidR="00BE3951" w:rsidRDefault="00BE3951" w:rsidP="002F3F26">
      <w:pPr>
        <w:spacing w:line="240" w:lineRule="auto"/>
      </w:pPr>
      <w:r>
        <w:separator/>
      </w:r>
    </w:p>
  </w:footnote>
  <w:footnote w:type="continuationSeparator" w:id="0">
    <w:p w14:paraId="1B2B6CB0" w14:textId="77777777" w:rsidR="00BE3951" w:rsidRDefault="00BE3951" w:rsidP="002F3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6" w:type="dxa"/>
      <w:tblLayout w:type="fixed"/>
      <w:tblCellMar>
        <w:left w:w="70" w:type="dxa"/>
        <w:right w:w="70" w:type="dxa"/>
      </w:tblCellMar>
      <w:tblLook w:val="0000" w:firstRow="0" w:lastRow="0" w:firstColumn="0" w:lastColumn="0" w:noHBand="0" w:noVBand="0"/>
    </w:tblPr>
    <w:tblGrid>
      <w:gridCol w:w="1499"/>
      <w:gridCol w:w="7997"/>
    </w:tblGrid>
    <w:tr w:rsidR="002F3F26" w:rsidRPr="00133109" w14:paraId="6FFC34DC" w14:textId="77777777" w:rsidTr="000B1E74">
      <w:tc>
        <w:tcPr>
          <w:tcW w:w="1488" w:type="dxa"/>
        </w:tcPr>
        <w:p w14:paraId="6237D7A8" w14:textId="77777777" w:rsidR="002F3F26" w:rsidRPr="00133109" w:rsidRDefault="002F3F26" w:rsidP="002F3F26">
          <w:pPr>
            <w:rPr>
              <w:b/>
              <w:sz w:val="20"/>
            </w:rPr>
          </w:pPr>
          <w:r w:rsidRPr="007B0222">
            <w:rPr>
              <w:noProof/>
              <w:sz w:val="20"/>
            </w:rPr>
            <w:drawing>
              <wp:inline distT="0" distB="0" distL="0" distR="0" wp14:anchorId="7965AC56" wp14:editId="4C9154F4">
                <wp:extent cx="680085" cy="74612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085" cy="746125"/>
                        </a:xfrm>
                        <a:prstGeom prst="rect">
                          <a:avLst/>
                        </a:prstGeom>
                        <a:noFill/>
                        <a:ln>
                          <a:noFill/>
                        </a:ln>
                      </pic:spPr>
                    </pic:pic>
                  </a:graphicData>
                </a:graphic>
              </wp:inline>
            </w:drawing>
          </w:r>
        </w:p>
      </w:tc>
      <w:tc>
        <w:tcPr>
          <w:tcW w:w="7938" w:type="dxa"/>
        </w:tcPr>
        <w:p w14:paraId="13592219" w14:textId="77777777" w:rsidR="002F3F26" w:rsidRPr="00133109" w:rsidRDefault="002F3F26" w:rsidP="002F3F26">
          <w:pPr>
            <w:spacing w:before="240"/>
            <w:rPr>
              <w:b/>
              <w:sz w:val="20"/>
            </w:rPr>
          </w:pPr>
          <w:r w:rsidRPr="00133109">
            <w:rPr>
              <w:b/>
              <w:sz w:val="20"/>
            </w:rPr>
            <w:t>PODER JUDICIÁRIO</w:t>
          </w:r>
        </w:p>
        <w:p w14:paraId="5D7DD94B" w14:textId="77777777" w:rsidR="002F3F26" w:rsidRPr="00133109" w:rsidRDefault="002F3F26" w:rsidP="002F3F26">
          <w:pPr>
            <w:rPr>
              <w:b/>
              <w:sz w:val="20"/>
            </w:rPr>
          </w:pPr>
          <w:r w:rsidRPr="00133109">
            <w:rPr>
              <w:b/>
              <w:sz w:val="20"/>
            </w:rPr>
            <w:t>JUSTIÇA DO TRABALHO</w:t>
          </w:r>
        </w:p>
        <w:p w14:paraId="400605A3" w14:textId="77777777" w:rsidR="002F3F26" w:rsidRPr="00133109" w:rsidRDefault="002F3F26" w:rsidP="002F3F26">
          <w:pPr>
            <w:rPr>
              <w:b/>
              <w:sz w:val="20"/>
            </w:rPr>
          </w:pPr>
          <w:r w:rsidRPr="00133109">
            <w:rPr>
              <w:b/>
              <w:sz w:val="20"/>
            </w:rPr>
            <w:t>TRIBUNAL REGIONAL DO TRABALHO DA 24ª REGIÃO</w:t>
          </w:r>
        </w:p>
        <w:p w14:paraId="42130D90" w14:textId="77777777" w:rsidR="002F3F26" w:rsidRPr="00133109" w:rsidRDefault="002F3F26" w:rsidP="002F3F26">
          <w:pPr>
            <w:keepNext/>
            <w:tabs>
              <w:tab w:val="left" w:pos="1296"/>
            </w:tabs>
            <w:outlineLvl w:val="0"/>
            <w:rPr>
              <w:rFonts w:ascii="Comic Sans MS" w:hAnsi="Comic Sans MS" w:cs="Comic Sans MS"/>
              <w:b/>
              <w:bCs/>
              <w:color w:val="000000"/>
              <w:sz w:val="20"/>
            </w:rPr>
          </w:pPr>
        </w:p>
      </w:tc>
    </w:tr>
  </w:tbl>
  <w:p w14:paraId="3984DD2D" w14:textId="77777777" w:rsidR="002F3F26" w:rsidRDefault="002F3F26" w:rsidP="002F3F26">
    <w:pPr>
      <w:ind w:firstLine="284"/>
      <w:rPr>
        <w:b/>
        <w:sz w:val="20"/>
      </w:rPr>
    </w:pPr>
    <w:r w:rsidRPr="00A41C04">
      <w:rPr>
        <w:b/>
        <w:sz w:val="20"/>
      </w:rPr>
      <w:t>Pro</w:t>
    </w:r>
    <w:r>
      <w:rPr>
        <w:b/>
        <w:sz w:val="20"/>
      </w:rPr>
      <w:t>cesso</w:t>
    </w:r>
    <w:r w:rsidRPr="00A41C04">
      <w:rPr>
        <w:b/>
        <w:sz w:val="20"/>
      </w:rPr>
      <w:t xml:space="preserve"> nº </w:t>
    </w:r>
    <w:r>
      <w:rPr>
        <w:b/>
        <w:sz w:val="20"/>
      </w:rPr>
      <w:t>2245</w:t>
    </w:r>
    <w:r w:rsidRPr="00A41C04">
      <w:rPr>
        <w:b/>
        <w:sz w:val="20"/>
      </w:rPr>
      <w:t>/2025</w:t>
    </w:r>
  </w:p>
  <w:p w14:paraId="3925C790" w14:textId="68FE9E8F" w:rsidR="002F3F26" w:rsidRDefault="002F3F26" w:rsidP="002F3F26">
    <w:pPr>
      <w:ind w:firstLine="284"/>
    </w:pPr>
    <w:r w:rsidRPr="009B0601">
      <w:rPr>
        <w:b/>
        <w:sz w:val="20"/>
      </w:rPr>
      <w:t xml:space="preserve">Acordo de Cooperação TRT/24 nº </w:t>
    </w:r>
    <w:r>
      <w:rPr>
        <w:b/>
        <w:sz w:val="20"/>
      </w:rPr>
      <w:t>15</w:t>
    </w:r>
    <w:r w:rsidRPr="009B0601">
      <w:rPr>
        <w:b/>
        <w:sz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30F"/>
    <w:multiLevelType w:val="hybridMultilevel"/>
    <w:tmpl w:val="5820448E"/>
    <w:lvl w:ilvl="0" w:tplc="0D60622C">
      <w:start w:val="1"/>
      <w:numFmt w:val="decimal"/>
      <w:lvlText w:val="%1."/>
      <w:lvlJc w:val="left"/>
      <w:pPr>
        <w:ind w:left="718" w:hanging="360"/>
      </w:pPr>
      <w:rPr>
        <w:rFonts w:hint="default"/>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 w15:restartNumberingAfterBreak="0">
    <w:nsid w:val="04E332BF"/>
    <w:multiLevelType w:val="multilevel"/>
    <w:tmpl w:val="1CB46A06"/>
    <w:lvl w:ilvl="0">
      <w:start w:val="1"/>
      <w:numFmt w:val="lowerLetter"/>
      <w:lvlText w:val="%1)"/>
      <w:lvlJc w:val="left"/>
      <w:pPr>
        <w:ind w:left="222" w:hanging="298"/>
      </w:pPr>
      <w:rPr>
        <w:u w:val="none"/>
      </w:rPr>
    </w:lvl>
    <w:lvl w:ilvl="1">
      <w:numFmt w:val="bullet"/>
      <w:lvlText w:val="•"/>
      <w:lvlJc w:val="left"/>
      <w:pPr>
        <w:ind w:left="1094" w:hanging="297"/>
      </w:pPr>
      <w:rPr>
        <w:u w:val="none"/>
      </w:rPr>
    </w:lvl>
    <w:lvl w:ilvl="2">
      <w:numFmt w:val="bullet"/>
      <w:lvlText w:val="•"/>
      <w:lvlJc w:val="left"/>
      <w:pPr>
        <w:ind w:left="1969" w:hanging="298"/>
      </w:pPr>
      <w:rPr>
        <w:u w:val="none"/>
      </w:rPr>
    </w:lvl>
    <w:lvl w:ilvl="3">
      <w:numFmt w:val="bullet"/>
      <w:lvlText w:val="•"/>
      <w:lvlJc w:val="left"/>
      <w:pPr>
        <w:ind w:left="2843" w:hanging="298"/>
      </w:pPr>
      <w:rPr>
        <w:u w:val="none"/>
      </w:rPr>
    </w:lvl>
    <w:lvl w:ilvl="4">
      <w:numFmt w:val="bullet"/>
      <w:lvlText w:val="•"/>
      <w:lvlJc w:val="left"/>
      <w:pPr>
        <w:ind w:left="3718" w:hanging="298"/>
      </w:pPr>
      <w:rPr>
        <w:u w:val="none"/>
      </w:rPr>
    </w:lvl>
    <w:lvl w:ilvl="5">
      <w:numFmt w:val="bullet"/>
      <w:lvlText w:val="•"/>
      <w:lvlJc w:val="left"/>
      <w:pPr>
        <w:ind w:left="4593" w:hanging="298"/>
      </w:pPr>
      <w:rPr>
        <w:u w:val="none"/>
      </w:rPr>
    </w:lvl>
    <w:lvl w:ilvl="6">
      <w:numFmt w:val="bullet"/>
      <w:lvlText w:val="•"/>
      <w:lvlJc w:val="left"/>
      <w:pPr>
        <w:ind w:left="5467" w:hanging="297"/>
      </w:pPr>
      <w:rPr>
        <w:u w:val="none"/>
      </w:rPr>
    </w:lvl>
    <w:lvl w:ilvl="7">
      <w:numFmt w:val="bullet"/>
      <w:lvlText w:val="•"/>
      <w:lvlJc w:val="left"/>
      <w:pPr>
        <w:ind w:left="6342" w:hanging="297"/>
      </w:pPr>
      <w:rPr>
        <w:u w:val="none"/>
      </w:rPr>
    </w:lvl>
    <w:lvl w:ilvl="8">
      <w:numFmt w:val="bullet"/>
      <w:lvlText w:val="•"/>
      <w:lvlJc w:val="left"/>
      <w:pPr>
        <w:ind w:left="7217" w:hanging="297"/>
      </w:pPr>
      <w:rPr>
        <w:u w:val="none"/>
      </w:rPr>
    </w:lvl>
  </w:abstractNum>
  <w:abstractNum w:abstractNumId="2" w15:restartNumberingAfterBreak="0">
    <w:nsid w:val="4FB51348"/>
    <w:multiLevelType w:val="hybridMultilevel"/>
    <w:tmpl w:val="66E49B6E"/>
    <w:lvl w:ilvl="0" w:tplc="CEB47712">
      <w:start w:val="1"/>
      <w:numFmt w:val="lowerLetter"/>
      <w:lvlText w:val="%1)"/>
      <w:lvlJc w:val="left"/>
      <w:pPr>
        <w:ind w:left="582" w:hanging="360"/>
      </w:pPr>
      <w:rPr>
        <w:rFonts w:eastAsia="Calibri"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D"/>
    <w:rsid w:val="000A0B25"/>
    <w:rsid w:val="000A2585"/>
    <w:rsid w:val="00112DE0"/>
    <w:rsid w:val="00133D78"/>
    <w:rsid w:val="00153C0C"/>
    <w:rsid w:val="00166A7C"/>
    <w:rsid w:val="00185C9B"/>
    <w:rsid w:val="00207C2B"/>
    <w:rsid w:val="00233F96"/>
    <w:rsid w:val="00241139"/>
    <w:rsid w:val="00261C40"/>
    <w:rsid w:val="002C4338"/>
    <w:rsid w:val="002F043D"/>
    <w:rsid w:val="002F3F26"/>
    <w:rsid w:val="00345817"/>
    <w:rsid w:val="0046164F"/>
    <w:rsid w:val="004B36CF"/>
    <w:rsid w:val="004C5F30"/>
    <w:rsid w:val="00501BB5"/>
    <w:rsid w:val="005816B3"/>
    <w:rsid w:val="00620389"/>
    <w:rsid w:val="0062512A"/>
    <w:rsid w:val="006375E9"/>
    <w:rsid w:val="00766AA3"/>
    <w:rsid w:val="008141DD"/>
    <w:rsid w:val="008173BD"/>
    <w:rsid w:val="00827D2A"/>
    <w:rsid w:val="008D277D"/>
    <w:rsid w:val="008D39D5"/>
    <w:rsid w:val="00917A44"/>
    <w:rsid w:val="0093176E"/>
    <w:rsid w:val="00981225"/>
    <w:rsid w:val="00A13AD3"/>
    <w:rsid w:val="00AB3322"/>
    <w:rsid w:val="00B12EF2"/>
    <w:rsid w:val="00BE3951"/>
    <w:rsid w:val="00C80C09"/>
    <w:rsid w:val="00CA18BF"/>
    <w:rsid w:val="00CB067E"/>
    <w:rsid w:val="00D03B69"/>
    <w:rsid w:val="00E24D7F"/>
    <w:rsid w:val="00E32290"/>
    <w:rsid w:val="00E73B19"/>
    <w:rsid w:val="00EC45F9"/>
    <w:rsid w:val="00EE2B09"/>
    <w:rsid w:val="00F31273"/>
    <w:rsid w:val="00F3145D"/>
    <w:rsid w:val="00F81A2A"/>
    <w:rsid w:val="00F849DF"/>
    <w:rsid w:val="00FA6975"/>
    <w:rsid w:val="00FB72E9"/>
    <w:rsid w:val="00FC05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8A67"/>
  <w15:chartTrackingRefBased/>
  <w15:docId w15:val="{4B82AD63-AF6F-4A72-8798-2FB0875B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5F9"/>
    <w:pPr>
      <w:spacing w:after="0" w:line="276" w:lineRule="auto"/>
    </w:pPr>
    <w:rPr>
      <w:rFonts w:ascii="Arial" w:eastAsia="Arial" w:hAnsi="Arial" w:cs="Arial"/>
      <w:lang w:eastAsia="pt-BR"/>
    </w:rPr>
  </w:style>
  <w:style w:type="paragraph" w:styleId="Ttulo1">
    <w:name w:val="heading 1"/>
    <w:basedOn w:val="Normal"/>
    <w:next w:val="Normal"/>
    <w:link w:val="Ttulo1Char"/>
    <w:uiPriority w:val="9"/>
    <w:qFormat/>
    <w:rsid w:val="00F3145D"/>
    <w:pPr>
      <w:keepNext/>
      <w:keepLines/>
      <w:spacing w:before="400" w:after="120"/>
      <w:outlineLvl w:val="0"/>
    </w:pPr>
    <w:rPr>
      <w:sz w:val="40"/>
      <w:szCs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145D"/>
    <w:rPr>
      <w:rFonts w:ascii="Arial" w:eastAsia="Arial" w:hAnsi="Arial" w:cs="Arial"/>
      <w:sz w:val="40"/>
      <w:szCs w:val="40"/>
      <w:lang w:eastAsia="pt-BR"/>
    </w:rPr>
  </w:style>
  <w:style w:type="paragraph" w:styleId="PargrafodaLista">
    <w:name w:val="List Paragraph"/>
    <w:basedOn w:val="Normal"/>
    <w:uiPriority w:val="34"/>
    <w:qFormat/>
    <w:rsid w:val="004B36CF"/>
    <w:pPr>
      <w:suppressAutoHyphens/>
      <w:spacing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4"/>
      <w:szCs w:val="24"/>
    </w:rPr>
  </w:style>
  <w:style w:type="paragraph" w:styleId="Cabealho">
    <w:name w:val="header"/>
    <w:basedOn w:val="Normal"/>
    <w:link w:val="CabealhoChar"/>
    <w:uiPriority w:val="99"/>
    <w:unhideWhenUsed/>
    <w:rsid w:val="002F3F26"/>
    <w:pPr>
      <w:tabs>
        <w:tab w:val="center" w:pos="4252"/>
        <w:tab w:val="right" w:pos="8504"/>
      </w:tabs>
      <w:spacing w:line="240" w:lineRule="auto"/>
    </w:pPr>
  </w:style>
  <w:style w:type="character" w:customStyle="1" w:styleId="CabealhoChar">
    <w:name w:val="Cabeçalho Char"/>
    <w:basedOn w:val="Fontepargpadro"/>
    <w:link w:val="Cabealho"/>
    <w:uiPriority w:val="99"/>
    <w:rsid w:val="002F3F26"/>
    <w:rPr>
      <w:rFonts w:ascii="Arial" w:eastAsia="Arial" w:hAnsi="Arial" w:cs="Arial"/>
      <w:lang w:eastAsia="pt-BR"/>
    </w:rPr>
  </w:style>
  <w:style w:type="paragraph" w:styleId="Rodap">
    <w:name w:val="footer"/>
    <w:basedOn w:val="Normal"/>
    <w:link w:val="RodapChar"/>
    <w:uiPriority w:val="99"/>
    <w:unhideWhenUsed/>
    <w:rsid w:val="002F3F26"/>
    <w:pPr>
      <w:tabs>
        <w:tab w:val="center" w:pos="4252"/>
        <w:tab w:val="right" w:pos="8504"/>
      </w:tabs>
      <w:spacing w:line="240" w:lineRule="auto"/>
    </w:pPr>
  </w:style>
  <w:style w:type="character" w:customStyle="1" w:styleId="RodapChar">
    <w:name w:val="Rodapé Char"/>
    <w:basedOn w:val="Fontepargpadro"/>
    <w:link w:val="Rodap"/>
    <w:uiPriority w:val="99"/>
    <w:rsid w:val="002F3F26"/>
    <w:rPr>
      <w:rFonts w:ascii="Arial" w:eastAsia="Arial" w:hAnsi="Arial" w:cs="Arial"/>
      <w:lang w:eastAsia="pt-BR"/>
    </w:rPr>
  </w:style>
  <w:style w:type="paragraph" w:styleId="Textodebalo">
    <w:name w:val="Balloon Text"/>
    <w:basedOn w:val="Normal"/>
    <w:link w:val="TextodebaloChar"/>
    <w:uiPriority w:val="99"/>
    <w:semiHidden/>
    <w:unhideWhenUsed/>
    <w:rsid w:val="00207C2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7C2B"/>
    <w:rPr>
      <w:rFonts w:ascii="Segoe UI" w:eastAsia="Arial"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1249</Words>
  <Characters>6746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De Matos Batista Fernandes</dc:creator>
  <cp:keywords/>
  <dc:description/>
  <cp:lastModifiedBy>Aline De Matos Batista Fernandes</cp:lastModifiedBy>
  <cp:revision>2</cp:revision>
  <cp:lastPrinted>2025-05-28T15:42:00Z</cp:lastPrinted>
  <dcterms:created xsi:type="dcterms:W3CDTF">2025-09-11T19:04:00Z</dcterms:created>
  <dcterms:modified xsi:type="dcterms:W3CDTF">2025-09-11T19:04:00Z</dcterms:modified>
</cp:coreProperties>
</file>